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60898" w14:textId="48CDB6B7" w:rsidR="00D6337F" w:rsidRPr="00C02B14" w:rsidRDefault="00F00B6D" w:rsidP="001C1778">
      <w:pPr>
        <w:autoSpaceDE w:val="0"/>
        <w:autoSpaceDN w:val="0"/>
        <w:jc w:val="right"/>
        <w:rPr>
          <w:rFonts w:ascii="ＭＳ 明朝" w:hAnsi="ＭＳ 明朝"/>
          <w:kern w:val="0"/>
          <w:sz w:val="22"/>
          <w:szCs w:val="22"/>
        </w:rPr>
      </w:pPr>
      <w:r w:rsidRPr="00C02B14">
        <w:rPr>
          <w:rFonts w:asciiTheme="minorEastAsia" w:eastAsiaTheme="minorEastAsia" w:hAnsiTheme="minorEastAsia" w:hint="eastAsia"/>
          <w:noProof/>
          <w:spacing w:val="29"/>
          <w:kern w:val="0"/>
          <w:sz w:val="20"/>
          <w:szCs w:val="20"/>
        </w:rPr>
        <mc:AlternateContent>
          <mc:Choice Requires="wps">
            <w:drawing>
              <wp:anchor distT="0" distB="0" distL="114300" distR="114300" simplePos="0" relativeHeight="251659264" behindDoc="0" locked="0" layoutInCell="1" allowOverlap="1" wp14:anchorId="482D0D04" wp14:editId="16E7721C">
                <wp:simplePos x="0" y="0"/>
                <wp:positionH relativeFrom="margin">
                  <wp:align>right</wp:align>
                </wp:positionH>
                <wp:positionV relativeFrom="paragraph">
                  <wp:posOffset>-460016</wp:posOffset>
                </wp:positionV>
                <wp:extent cx="826935" cy="341906"/>
                <wp:effectExtent l="0" t="0" r="11430" b="20320"/>
                <wp:wrapNone/>
                <wp:docPr id="329808842" name="テキスト ボックス 1"/>
                <wp:cNvGraphicFramePr/>
                <a:graphic xmlns:a="http://schemas.openxmlformats.org/drawingml/2006/main">
                  <a:graphicData uri="http://schemas.microsoft.com/office/word/2010/wordprocessingShape">
                    <wps:wsp>
                      <wps:cNvSpPr txBox="1"/>
                      <wps:spPr>
                        <a:xfrm>
                          <a:off x="0" y="0"/>
                          <a:ext cx="826935" cy="341906"/>
                        </a:xfrm>
                        <a:prstGeom prst="rect">
                          <a:avLst/>
                        </a:prstGeom>
                        <a:solidFill>
                          <a:sysClr val="window" lastClr="FFFFFF"/>
                        </a:solidFill>
                        <a:ln w="6350">
                          <a:solidFill>
                            <a:prstClr val="black"/>
                          </a:solidFill>
                        </a:ln>
                      </wps:spPr>
                      <wps:txbx>
                        <w:txbxContent>
                          <w:p w14:paraId="265DDDC0" w14:textId="1374FF8B" w:rsidR="00F00B6D" w:rsidRPr="00915333" w:rsidRDefault="00F00B6D" w:rsidP="00F00B6D">
                            <w:pPr>
                              <w:rPr>
                                <w:sz w:val="28"/>
                                <w:szCs w:val="28"/>
                              </w:rPr>
                            </w:pPr>
                            <w:r w:rsidRPr="00915333">
                              <w:rPr>
                                <w:rFonts w:hint="eastAsia"/>
                                <w:sz w:val="28"/>
                                <w:szCs w:val="28"/>
                              </w:rPr>
                              <w:t>資料</w:t>
                            </w:r>
                            <w:r>
                              <w:rPr>
                                <w:rFonts w:hint="eastAsia"/>
                                <w:sz w:val="28"/>
                                <w:szCs w:val="28"/>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2D0D04" id="_x0000_t202" coordsize="21600,21600" o:spt="202" path="m,l,21600r21600,l21600,xe">
                <v:stroke joinstyle="miter"/>
                <v:path gradientshapeok="t" o:connecttype="rect"/>
              </v:shapetype>
              <v:shape id="テキスト ボックス 1" o:spid="_x0000_s1026" type="#_x0000_t202" style="position:absolute;left:0;text-align:left;margin-left:13.9pt;margin-top:-36.2pt;width:65.1pt;height:26.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" fillcolor="window" strokeweight=".5pt">
                <v:textbox>
                  <w:txbxContent>
                    <w:p w14:paraId="265DDDC0" w14:textId="1374FF8B" w:rsidR="00F00B6D" w:rsidRPr="00915333" w:rsidRDefault="00F00B6D" w:rsidP="00F00B6D">
                      <w:pPr>
                        <w:rPr>
                          <w:sz w:val="28"/>
                          <w:szCs w:val="28"/>
                        </w:rPr>
                      </w:pPr>
                      <w:r w:rsidRPr="00915333">
                        <w:rPr>
                          <w:rFonts w:hint="eastAsia"/>
                          <w:sz w:val="28"/>
                          <w:szCs w:val="28"/>
                        </w:rPr>
                        <w:t>資料</w:t>
                      </w:r>
                      <w:r>
                        <w:rPr>
                          <w:rFonts w:hint="eastAsia"/>
                          <w:sz w:val="28"/>
                          <w:szCs w:val="28"/>
                        </w:rPr>
                        <w:t>２</w:t>
                      </w:r>
                    </w:p>
                  </w:txbxContent>
                </v:textbox>
                <w10:wrap anchorx="margin"/>
              </v:shape>
            </w:pict>
          </mc:Fallback>
        </mc:AlternateContent>
      </w:r>
      <w:r w:rsidR="00BF62F1" w:rsidRPr="00C02B14">
        <w:rPr>
          <w:rFonts w:ascii="ＭＳ 明朝" w:hAnsi="ＭＳ 明朝" w:hint="eastAsia"/>
          <w:spacing w:val="18"/>
          <w:kern w:val="0"/>
          <w:sz w:val="22"/>
          <w:szCs w:val="22"/>
          <w:fitText w:val="2010" w:id="-784594944"/>
        </w:rPr>
        <w:t>令和</w:t>
      </w:r>
      <w:r w:rsidR="00D75BA1" w:rsidRPr="00C02B14">
        <w:rPr>
          <w:rFonts w:ascii="ＭＳ 明朝" w:hAnsi="ＭＳ 明朝" w:hint="eastAsia"/>
          <w:spacing w:val="18"/>
          <w:kern w:val="0"/>
          <w:sz w:val="22"/>
          <w:szCs w:val="22"/>
          <w:fitText w:val="2010" w:id="-784594944"/>
        </w:rPr>
        <w:t>７</w:t>
      </w:r>
      <w:r w:rsidR="00D6337F" w:rsidRPr="00C02B14">
        <w:rPr>
          <w:rFonts w:ascii="ＭＳ 明朝" w:hAnsi="ＭＳ 明朝" w:hint="eastAsia"/>
          <w:spacing w:val="18"/>
          <w:kern w:val="0"/>
          <w:sz w:val="22"/>
          <w:szCs w:val="22"/>
          <w:fitText w:val="2010" w:id="-784594944"/>
        </w:rPr>
        <w:t>年</w:t>
      </w:r>
      <w:r w:rsidR="006470D0" w:rsidRPr="00C02B14">
        <w:rPr>
          <w:rFonts w:ascii="ＭＳ 明朝" w:hAnsi="ＭＳ 明朝" w:hint="eastAsia"/>
          <w:spacing w:val="18"/>
          <w:kern w:val="0"/>
          <w:sz w:val="22"/>
          <w:szCs w:val="22"/>
          <w:fitText w:val="2010" w:id="-784594944"/>
        </w:rPr>
        <w:t>１</w:t>
      </w:r>
      <w:r w:rsidR="00D6337F" w:rsidRPr="00C02B14">
        <w:rPr>
          <w:rFonts w:ascii="ＭＳ 明朝" w:hAnsi="ＭＳ 明朝" w:hint="eastAsia"/>
          <w:spacing w:val="18"/>
          <w:kern w:val="0"/>
          <w:sz w:val="22"/>
          <w:szCs w:val="22"/>
          <w:fitText w:val="2010" w:id="-784594944"/>
        </w:rPr>
        <w:t>月</w:t>
      </w:r>
      <w:r w:rsidR="006470D0" w:rsidRPr="00C02B14">
        <w:rPr>
          <w:rFonts w:ascii="ＭＳ 明朝" w:hAnsi="ＭＳ 明朝" w:hint="eastAsia"/>
          <w:spacing w:val="18"/>
          <w:kern w:val="0"/>
          <w:sz w:val="22"/>
          <w:szCs w:val="22"/>
          <w:fitText w:val="2010" w:id="-784594944"/>
        </w:rPr>
        <w:t>30</w:t>
      </w:r>
      <w:r w:rsidR="00D6337F" w:rsidRPr="00C02B14">
        <w:rPr>
          <w:rFonts w:ascii="ＭＳ 明朝" w:hAnsi="ＭＳ 明朝" w:hint="eastAsia"/>
          <w:kern w:val="0"/>
          <w:sz w:val="22"/>
          <w:szCs w:val="22"/>
          <w:fitText w:val="2010" w:id="-784594944"/>
        </w:rPr>
        <w:t>日</w:t>
      </w:r>
    </w:p>
    <w:p w14:paraId="04148A43" w14:textId="482183E5" w:rsidR="00D6337F" w:rsidRPr="00C02B14" w:rsidRDefault="009B69C5" w:rsidP="001C1778">
      <w:pPr>
        <w:autoSpaceDE w:val="0"/>
        <w:autoSpaceDN w:val="0"/>
        <w:jc w:val="right"/>
        <w:rPr>
          <w:rFonts w:ascii="ＭＳ 明朝" w:hAnsi="ＭＳ 明朝"/>
          <w:spacing w:val="18"/>
          <w:kern w:val="0"/>
          <w:sz w:val="22"/>
          <w:szCs w:val="22"/>
        </w:rPr>
      </w:pPr>
      <w:r w:rsidRPr="00C02B14">
        <w:rPr>
          <w:rFonts w:ascii="ＭＳ 明朝" w:hAnsi="ＭＳ 明朝" w:hint="eastAsia"/>
          <w:spacing w:val="18"/>
          <w:kern w:val="0"/>
          <w:sz w:val="22"/>
          <w:szCs w:val="22"/>
          <w:fitText w:val="2010" w:id="-784594944"/>
        </w:rPr>
        <w:t>教育振興部学務</w:t>
      </w:r>
      <w:r w:rsidRPr="00C02B14">
        <w:rPr>
          <w:rFonts w:ascii="ＭＳ 明朝" w:hAnsi="ＭＳ 明朝" w:hint="eastAsia"/>
          <w:kern w:val="0"/>
          <w:sz w:val="22"/>
          <w:szCs w:val="22"/>
          <w:fitText w:val="2010" w:id="-784594944"/>
        </w:rPr>
        <w:t>課</w:t>
      </w:r>
    </w:p>
    <w:p w14:paraId="2308D40E" w14:textId="77777777" w:rsidR="00D6337F" w:rsidRPr="00C02B14" w:rsidRDefault="00D6337F" w:rsidP="001C1778">
      <w:pPr>
        <w:autoSpaceDE w:val="0"/>
        <w:autoSpaceDN w:val="0"/>
        <w:rPr>
          <w:rFonts w:ascii="ＭＳ 明朝" w:hAnsi="ＭＳ 明朝"/>
          <w:sz w:val="22"/>
          <w:szCs w:val="22"/>
        </w:rPr>
      </w:pPr>
    </w:p>
    <w:p w14:paraId="24BBDAE7" w14:textId="77777777" w:rsidR="00D47CC1" w:rsidRPr="00C02B14" w:rsidRDefault="00D47CC1" w:rsidP="001C1778">
      <w:pPr>
        <w:autoSpaceDE w:val="0"/>
        <w:autoSpaceDN w:val="0"/>
        <w:rPr>
          <w:rFonts w:ascii="ＭＳ 明朝" w:hAnsi="ＭＳ 明朝"/>
          <w:sz w:val="22"/>
          <w:szCs w:val="22"/>
        </w:rPr>
      </w:pPr>
    </w:p>
    <w:p w14:paraId="55C9A423" w14:textId="730D51AC" w:rsidR="00D6337F" w:rsidRPr="00C02B14" w:rsidRDefault="009B69C5" w:rsidP="00280ACA">
      <w:pPr>
        <w:autoSpaceDE w:val="0"/>
        <w:autoSpaceDN w:val="0"/>
        <w:jc w:val="center"/>
        <w:rPr>
          <w:rFonts w:ascii="ＭＳ 明朝" w:hAnsi="ＭＳ 明朝"/>
          <w:sz w:val="22"/>
          <w:szCs w:val="22"/>
        </w:rPr>
      </w:pPr>
      <w:r w:rsidRPr="00C02B14">
        <w:rPr>
          <w:rFonts w:ascii="ＭＳ 明朝" w:hAnsi="ＭＳ 明朝" w:hint="eastAsia"/>
          <w:sz w:val="22"/>
          <w:szCs w:val="22"/>
        </w:rPr>
        <w:t>特別支援教育実施方針</w:t>
      </w:r>
      <w:r w:rsidR="00D75BA1" w:rsidRPr="00C02B14">
        <w:rPr>
          <w:rFonts w:ascii="ＭＳ 明朝" w:hAnsi="ＭＳ 明朝" w:hint="eastAsia"/>
          <w:sz w:val="22"/>
          <w:szCs w:val="22"/>
        </w:rPr>
        <w:t>（案）について</w:t>
      </w:r>
    </w:p>
    <w:p w14:paraId="33AAB2D9" w14:textId="77777777" w:rsidR="00D6337F" w:rsidRPr="00C02B14" w:rsidRDefault="00D6337F" w:rsidP="001C1778">
      <w:pPr>
        <w:autoSpaceDE w:val="0"/>
        <w:autoSpaceDN w:val="0"/>
        <w:rPr>
          <w:rFonts w:ascii="ＭＳ 明朝" w:hAnsi="ＭＳ 明朝"/>
          <w:sz w:val="22"/>
          <w:szCs w:val="22"/>
        </w:rPr>
      </w:pPr>
    </w:p>
    <w:p w14:paraId="369C0A65" w14:textId="77777777" w:rsidR="00D47CC1" w:rsidRPr="00C02B14" w:rsidRDefault="00D47CC1" w:rsidP="001C1778">
      <w:pPr>
        <w:autoSpaceDE w:val="0"/>
        <w:autoSpaceDN w:val="0"/>
        <w:rPr>
          <w:rFonts w:ascii="ＭＳ 明朝" w:hAnsi="ＭＳ 明朝"/>
          <w:sz w:val="22"/>
          <w:szCs w:val="22"/>
        </w:rPr>
      </w:pPr>
    </w:p>
    <w:p w14:paraId="2CDD2CC3" w14:textId="77777777" w:rsidR="00280ACA" w:rsidRPr="00C02B14" w:rsidRDefault="00280ACA" w:rsidP="00280ACA">
      <w:pPr>
        <w:autoSpaceDE w:val="0"/>
        <w:autoSpaceDN w:val="0"/>
        <w:rPr>
          <w:rFonts w:ascii="ＭＳ 明朝" w:hAnsi="ＭＳ 明朝"/>
          <w:sz w:val="22"/>
          <w:szCs w:val="22"/>
        </w:rPr>
      </w:pPr>
      <w:r w:rsidRPr="00C02B14">
        <w:rPr>
          <w:rFonts w:ascii="ＭＳ 明朝" w:hAnsi="ＭＳ 明朝" w:hint="eastAsia"/>
          <w:sz w:val="22"/>
          <w:szCs w:val="22"/>
        </w:rPr>
        <w:t>１</w:t>
      </w:r>
      <w:r w:rsidRPr="00C02B14">
        <w:rPr>
          <w:rFonts w:ascii="ＭＳ 明朝" w:hAnsi="ＭＳ 明朝"/>
          <w:sz w:val="22"/>
          <w:szCs w:val="22"/>
        </w:rPr>
        <w:t xml:space="preserve"> </w:t>
      </w:r>
      <w:r w:rsidRPr="00C02B14">
        <w:rPr>
          <w:rFonts w:ascii="ＭＳ 明朝" w:hAnsi="ＭＳ 明朝" w:hint="eastAsia"/>
          <w:sz w:val="22"/>
          <w:szCs w:val="22"/>
        </w:rPr>
        <w:t>素案から案への主な変更点</w:t>
      </w:r>
    </w:p>
    <w:p w14:paraId="3C0B1247" w14:textId="77777777" w:rsidR="00280ACA" w:rsidRPr="00C02B14" w:rsidRDefault="00280ACA" w:rsidP="00280ACA">
      <w:pPr>
        <w:autoSpaceDE w:val="0"/>
        <w:autoSpaceDN w:val="0"/>
        <w:ind w:firstLineChars="1500" w:firstLine="3551"/>
        <w:rPr>
          <w:rFonts w:ascii="ＭＳ 明朝" w:hAnsi="ＭＳ 明朝"/>
          <w:sz w:val="22"/>
          <w:szCs w:val="22"/>
        </w:rPr>
      </w:pPr>
      <w:r w:rsidRPr="00C02B14">
        <w:rPr>
          <w:rFonts w:ascii="ＭＳ 明朝" w:hAnsi="ＭＳ 明朝" w:hint="eastAsia"/>
          <w:sz w:val="22"/>
          <w:szCs w:val="22"/>
        </w:rPr>
        <w:t>（※）備考欄の凡例</w:t>
      </w:r>
    </w:p>
    <w:p w14:paraId="2036D820" w14:textId="77777777" w:rsidR="00280ACA" w:rsidRPr="00C02B14" w:rsidRDefault="00280ACA" w:rsidP="00280ACA">
      <w:pPr>
        <w:autoSpaceDE w:val="0"/>
        <w:autoSpaceDN w:val="0"/>
        <w:ind w:firstLineChars="1800" w:firstLine="4261"/>
        <w:rPr>
          <w:rFonts w:ascii="ＭＳ 明朝" w:hAnsi="ＭＳ 明朝"/>
          <w:sz w:val="22"/>
          <w:szCs w:val="22"/>
        </w:rPr>
      </w:pPr>
      <w:r w:rsidRPr="00C02B14">
        <w:rPr>
          <w:rFonts w:ascii="ＭＳ 明朝" w:hAnsi="ＭＳ 明朝" w:hint="eastAsia"/>
          <w:sz w:val="22"/>
          <w:szCs w:val="22"/>
        </w:rPr>
        <w:t>「◎」：</w:t>
      </w:r>
      <w:r w:rsidRPr="00C02B14">
        <w:rPr>
          <w:rFonts w:ascii="ＭＳ 明朝" w:hAnsi="ＭＳ 明朝"/>
          <w:sz w:val="22"/>
          <w:szCs w:val="22"/>
        </w:rPr>
        <w:t xml:space="preserve"> </w:t>
      </w:r>
      <w:r w:rsidRPr="00C02B14">
        <w:rPr>
          <w:rFonts w:ascii="ＭＳ 明朝" w:hAnsi="ＭＳ 明朝" w:hint="eastAsia"/>
          <w:sz w:val="22"/>
          <w:szCs w:val="22"/>
        </w:rPr>
        <w:t>区民意見等を踏まえ変更したもの</w:t>
      </w:r>
    </w:p>
    <w:tbl>
      <w:tblPr>
        <w:tblStyle w:val="a7"/>
        <w:tblW w:w="0" w:type="auto"/>
        <w:tblLook w:val="04A0" w:firstRow="1" w:lastRow="0" w:firstColumn="1" w:lastColumn="0" w:noHBand="0" w:noVBand="1"/>
      </w:tblPr>
      <w:tblGrid>
        <w:gridCol w:w="546"/>
        <w:gridCol w:w="725"/>
        <w:gridCol w:w="3520"/>
        <w:gridCol w:w="3579"/>
        <w:gridCol w:w="690"/>
      </w:tblGrid>
      <w:tr w:rsidR="00C02B14" w:rsidRPr="00C02B14" w14:paraId="13091D93" w14:textId="4FFD8B0F" w:rsidTr="004C30FD">
        <w:tc>
          <w:tcPr>
            <w:tcW w:w="546" w:type="dxa"/>
            <w:shd w:val="clear" w:color="auto" w:fill="BFBFBF" w:themeFill="background1" w:themeFillShade="BF"/>
            <w:vAlign w:val="center"/>
          </w:tcPr>
          <w:p w14:paraId="0BE30088" w14:textId="1E94E499" w:rsidR="00280ACA" w:rsidRPr="00C02B14" w:rsidRDefault="00280ACA" w:rsidP="00914966">
            <w:pPr>
              <w:autoSpaceDE w:val="0"/>
              <w:autoSpaceDN w:val="0"/>
              <w:jc w:val="center"/>
              <w:rPr>
                <w:rFonts w:ascii="ＭＳ 明朝" w:hAnsi="ＭＳ 明朝"/>
                <w:sz w:val="22"/>
                <w:szCs w:val="22"/>
              </w:rPr>
            </w:pPr>
            <w:r w:rsidRPr="00C02B14">
              <w:rPr>
                <w:rFonts w:ascii="ＭＳ 明朝" w:hAnsi="ＭＳ 明朝" w:hint="eastAsia"/>
                <w:sz w:val="22"/>
                <w:szCs w:val="22"/>
              </w:rPr>
              <w:t>№</w:t>
            </w:r>
          </w:p>
        </w:tc>
        <w:tc>
          <w:tcPr>
            <w:tcW w:w="725" w:type="dxa"/>
            <w:shd w:val="clear" w:color="auto" w:fill="BFBFBF" w:themeFill="background1" w:themeFillShade="BF"/>
            <w:vAlign w:val="center"/>
          </w:tcPr>
          <w:p w14:paraId="1E982944" w14:textId="6662A21C" w:rsidR="00280ACA" w:rsidRPr="00C02B14" w:rsidRDefault="00280ACA" w:rsidP="00914966">
            <w:pPr>
              <w:autoSpaceDE w:val="0"/>
              <w:autoSpaceDN w:val="0"/>
              <w:jc w:val="center"/>
              <w:rPr>
                <w:rFonts w:ascii="ＭＳ 明朝" w:hAnsi="ＭＳ 明朝"/>
                <w:sz w:val="22"/>
                <w:szCs w:val="22"/>
              </w:rPr>
            </w:pPr>
            <w:r w:rsidRPr="00C02B14">
              <w:rPr>
                <w:rFonts w:ascii="ＭＳ 明朝" w:hAnsi="ＭＳ 明朝" w:hint="eastAsia"/>
                <w:sz w:val="22"/>
                <w:szCs w:val="22"/>
              </w:rPr>
              <w:t>頁</w:t>
            </w:r>
          </w:p>
        </w:tc>
        <w:tc>
          <w:tcPr>
            <w:tcW w:w="3520" w:type="dxa"/>
            <w:shd w:val="clear" w:color="auto" w:fill="BFBFBF" w:themeFill="background1" w:themeFillShade="BF"/>
            <w:vAlign w:val="center"/>
          </w:tcPr>
          <w:p w14:paraId="4E73D099" w14:textId="75CD998F" w:rsidR="00280ACA" w:rsidRPr="00C02B14" w:rsidRDefault="00280ACA" w:rsidP="00914966">
            <w:pPr>
              <w:autoSpaceDE w:val="0"/>
              <w:autoSpaceDN w:val="0"/>
              <w:jc w:val="center"/>
              <w:rPr>
                <w:rFonts w:ascii="ＭＳ 明朝" w:hAnsi="ＭＳ 明朝"/>
                <w:sz w:val="22"/>
                <w:szCs w:val="22"/>
              </w:rPr>
            </w:pPr>
            <w:r w:rsidRPr="00C02B14">
              <w:rPr>
                <w:rFonts w:ascii="ＭＳ 明朝" w:hAnsi="ＭＳ 明朝" w:hint="eastAsia"/>
                <w:sz w:val="22"/>
                <w:szCs w:val="22"/>
              </w:rPr>
              <w:t>変更箇所</w:t>
            </w:r>
          </w:p>
        </w:tc>
        <w:tc>
          <w:tcPr>
            <w:tcW w:w="3579" w:type="dxa"/>
            <w:shd w:val="clear" w:color="auto" w:fill="BFBFBF" w:themeFill="background1" w:themeFillShade="BF"/>
            <w:vAlign w:val="center"/>
          </w:tcPr>
          <w:p w14:paraId="0ED16B2C" w14:textId="6E4987A3" w:rsidR="00280ACA" w:rsidRPr="00C02B14" w:rsidRDefault="00280ACA" w:rsidP="00914966">
            <w:pPr>
              <w:autoSpaceDE w:val="0"/>
              <w:autoSpaceDN w:val="0"/>
              <w:spacing w:line="240" w:lineRule="exact"/>
              <w:jc w:val="center"/>
              <w:rPr>
                <w:rFonts w:ascii="ＭＳ 明朝" w:hAnsi="ＭＳ 明朝"/>
                <w:sz w:val="22"/>
                <w:szCs w:val="22"/>
              </w:rPr>
            </w:pPr>
            <w:r w:rsidRPr="00C02B14">
              <w:rPr>
                <w:rFonts w:ascii="ＭＳ 明朝" w:hAnsi="ＭＳ 明朝" w:hint="eastAsia"/>
                <w:sz w:val="22"/>
                <w:szCs w:val="22"/>
              </w:rPr>
              <w:t>変更・追加等の内容</w:t>
            </w:r>
          </w:p>
        </w:tc>
        <w:tc>
          <w:tcPr>
            <w:tcW w:w="690" w:type="dxa"/>
            <w:shd w:val="clear" w:color="auto" w:fill="BFBFBF" w:themeFill="background1" w:themeFillShade="BF"/>
          </w:tcPr>
          <w:p w14:paraId="344D047C" w14:textId="77777777" w:rsidR="00280ACA" w:rsidRPr="00C02B14" w:rsidRDefault="00280ACA" w:rsidP="00280ACA">
            <w:pPr>
              <w:autoSpaceDE w:val="0"/>
              <w:autoSpaceDN w:val="0"/>
              <w:spacing w:line="240" w:lineRule="exact"/>
              <w:jc w:val="center"/>
              <w:rPr>
                <w:rFonts w:ascii="ＭＳ 明朝" w:hAnsi="ＭＳ 明朝"/>
                <w:sz w:val="22"/>
                <w:szCs w:val="22"/>
              </w:rPr>
            </w:pPr>
            <w:r w:rsidRPr="00C02B14">
              <w:rPr>
                <w:rFonts w:ascii="ＭＳ 明朝" w:hAnsi="ＭＳ 明朝" w:hint="eastAsia"/>
                <w:sz w:val="22"/>
                <w:szCs w:val="22"/>
              </w:rPr>
              <w:t>備考</w:t>
            </w:r>
          </w:p>
          <w:p w14:paraId="4CCCA22E" w14:textId="47847F40" w:rsidR="00280ACA" w:rsidRPr="00C02B14" w:rsidRDefault="00280ACA" w:rsidP="00280ACA">
            <w:pPr>
              <w:autoSpaceDE w:val="0"/>
              <w:autoSpaceDN w:val="0"/>
              <w:spacing w:line="240" w:lineRule="exact"/>
              <w:jc w:val="center"/>
              <w:rPr>
                <w:rFonts w:ascii="ＭＳ 明朝" w:hAnsi="ＭＳ 明朝"/>
                <w:sz w:val="22"/>
                <w:szCs w:val="22"/>
              </w:rPr>
            </w:pPr>
            <w:r w:rsidRPr="00C02B14">
              <w:rPr>
                <w:rFonts w:ascii="ＭＳ 明朝" w:hAnsi="ＭＳ 明朝" w:hint="eastAsia"/>
                <w:sz w:val="22"/>
                <w:szCs w:val="22"/>
              </w:rPr>
              <w:t>(※)</w:t>
            </w:r>
          </w:p>
        </w:tc>
      </w:tr>
      <w:tr w:rsidR="00C02B14" w:rsidRPr="00C02B14" w14:paraId="51FA2767" w14:textId="77777777" w:rsidTr="004C30FD">
        <w:tc>
          <w:tcPr>
            <w:tcW w:w="8370" w:type="dxa"/>
            <w:gridSpan w:val="4"/>
            <w:shd w:val="clear" w:color="auto" w:fill="BFBFBF" w:themeFill="background1" w:themeFillShade="BF"/>
          </w:tcPr>
          <w:p w14:paraId="581A81F4" w14:textId="6A6E328E" w:rsidR="004C30FD" w:rsidRPr="00C02B14" w:rsidRDefault="004C30FD" w:rsidP="004C30FD">
            <w:pPr>
              <w:autoSpaceDE w:val="0"/>
              <w:autoSpaceDN w:val="0"/>
              <w:rPr>
                <w:rFonts w:ascii="ＭＳ 明朝" w:hAnsi="ＭＳ 明朝"/>
                <w:sz w:val="22"/>
                <w:szCs w:val="22"/>
              </w:rPr>
            </w:pPr>
            <w:r w:rsidRPr="00C02B14">
              <w:rPr>
                <w:rFonts w:ascii="ＭＳ 明朝" w:hAnsi="ＭＳ 明朝" w:hint="eastAsia"/>
                <w:sz w:val="22"/>
                <w:szCs w:val="22"/>
              </w:rPr>
              <w:t>第３章　練馬区の現状と課題</w:t>
            </w:r>
          </w:p>
        </w:tc>
        <w:tc>
          <w:tcPr>
            <w:tcW w:w="690" w:type="dxa"/>
            <w:shd w:val="clear" w:color="auto" w:fill="BFBFBF" w:themeFill="background1" w:themeFillShade="BF"/>
          </w:tcPr>
          <w:p w14:paraId="0BF85C50" w14:textId="77777777" w:rsidR="004C30FD" w:rsidRPr="00C02B14" w:rsidRDefault="004C30FD" w:rsidP="004C30FD">
            <w:pPr>
              <w:autoSpaceDE w:val="0"/>
              <w:autoSpaceDN w:val="0"/>
              <w:rPr>
                <w:rFonts w:ascii="ＭＳ 明朝" w:hAnsi="ＭＳ 明朝"/>
                <w:sz w:val="22"/>
                <w:szCs w:val="22"/>
              </w:rPr>
            </w:pPr>
          </w:p>
        </w:tc>
      </w:tr>
      <w:tr w:rsidR="00C02B14" w:rsidRPr="00C02B14" w14:paraId="783EC7A3" w14:textId="77777777" w:rsidTr="004C30FD">
        <w:tc>
          <w:tcPr>
            <w:tcW w:w="546" w:type="dxa"/>
          </w:tcPr>
          <w:p w14:paraId="41EDDF89" w14:textId="5A0A8AAD" w:rsidR="004C30FD" w:rsidRPr="00C02B14" w:rsidRDefault="004C30FD" w:rsidP="00750F0A">
            <w:pPr>
              <w:autoSpaceDE w:val="0"/>
              <w:autoSpaceDN w:val="0"/>
              <w:rPr>
                <w:rFonts w:ascii="ＭＳ 明朝" w:hAnsi="ＭＳ 明朝"/>
                <w:sz w:val="22"/>
                <w:szCs w:val="22"/>
              </w:rPr>
            </w:pPr>
            <w:r w:rsidRPr="00C02B14">
              <w:rPr>
                <w:rFonts w:ascii="ＭＳ 明朝" w:hAnsi="ＭＳ 明朝" w:hint="eastAsia"/>
                <w:sz w:val="22"/>
                <w:szCs w:val="22"/>
              </w:rPr>
              <w:t>１</w:t>
            </w:r>
          </w:p>
        </w:tc>
        <w:tc>
          <w:tcPr>
            <w:tcW w:w="725" w:type="dxa"/>
          </w:tcPr>
          <w:p w14:paraId="5DA5571F" w14:textId="00BAE5C5" w:rsidR="004C30FD" w:rsidRPr="00C02B14" w:rsidRDefault="004C30FD" w:rsidP="00750F0A">
            <w:pPr>
              <w:autoSpaceDE w:val="0"/>
              <w:autoSpaceDN w:val="0"/>
              <w:rPr>
                <w:rFonts w:ascii="ＭＳ 明朝" w:hAnsi="ＭＳ 明朝"/>
                <w:sz w:val="22"/>
                <w:szCs w:val="22"/>
              </w:rPr>
            </w:pPr>
            <w:r w:rsidRPr="00C02B14">
              <w:rPr>
                <w:rFonts w:ascii="ＭＳ 明朝" w:hAnsi="ＭＳ 明朝" w:hint="eastAsia"/>
                <w:sz w:val="22"/>
                <w:szCs w:val="22"/>
              </w:rPr>
              <w:t>８</w:t>
            </w:r>
          </w:p>
        </w:tc>
        <w:tc>
          <w:tcPr>
            <w:tcW w:w="3520" w:type="dxa"/>
          </w:tcPr>
          <w:p w14:paraId="2B0C1DA0" w14:textId="33EF1EBD" w:rsidR="004C30FD" w:rsidRPr="00C02B14" w:rsidRDefault="004C30FD" w:rsidP="00750F0A">
            <w:pPr>
              <w:autoSpaceDE w:val="0"/>
              <w:autoSpaceDN w:val="0"/>
              <w:rPr>
                <w:rFonts w:ascii="ＭＳ 明朝" w:hAnsi="ＭＳ 明朝"/>
                <w:sz w:val="22"/>
                <w:szCs w:val="22"/>
              </w:rPr>
            </w:pPr>
            <w:r w:rsidRPr="00C02B14">
              <w:rPr>
                <w:rFonts w:ascii="ＭＳ 明朝" w:hAnsi="ＭＳ 明朝" w:hint="eastAsia"/>
                <w:sz w:val="22"/>
                <w:szCs w:val="22"/>
              </w:rPr>
              <w:t>特別支援教室</w:t>
            </w:r>
          </w:p>
        </w:tc>
        <w:tc>
          <w:tcPr>
            <w:tcW w:w="3579" w:type="dxa"/>
          </w:tcPr>
          <w:p w14:paraId="0AD9430B" w14:textId="21CD0130" w:rsidR="004C30FD" w:rsidRPr="00C02B14" w:rsidRDefault="004C30FD" w:rsidP="00750F0A">
            <w:pPr>
              <w:autoSpaceDE w:val="0"/>
              <w:autoSpaceDN w:val="0"/>
              <w:rPr>
                <w:rFonts w:ascii="ＭＳ 明朝" w:hAnsi="ＭＳ 明朝"/>
                <w:sz w:val="22"/>
                <w:szCs w:val="22"/>
              </w:rPr>
            </w:pPr>
            <w:r w:rsidRPr="00C02B14">
              <w:rPr>
                <w:rFonts w:ascii="ＭＳ 明朝" w:hAnsi="ＭＳ 明朝" w:hint="eastAsia"/>
                <w:sz w:val="22"/>
                <w:szCs w:val="22"/>
              </w:rPr>
              <w:t>対象となる障害種別</w:t>
            </w:r>
            <w:r w:rsidR="00457576" w:rsidRPr="00C02B14">
              <w:rPr>
                <w:rFonts w:ascii="ＭＳ 明朝" w:hAnsi="ＭＳ 明朝" w:hint="eastAsia"/>
                <w:sz w:val="22"/>
                <w:szCs w:val="22"/>
              </w:rPr>
              <w:t>と</w:t>
            </w:r>
            <w:r w:rsidRPr="00C02B14">
              <w:rPr>
                <w:rFonts w:ascii="ＭＳ 明朝" w:hAnsi="ＭＳ 明朝" w:hint="eastAsia"/>
                <w:sz w:val="22"/>
                <w:szCs w:val="22"/>
              </w:rPr>
              <w:t>指導内容を追記</w:t>
            </w:r>
          </w:p>
        </w:tc>
        <w:tc>
          <w:tcPr>
            <w:tcW w:w="690" w:type="dxa"/>
          </w:tcPr>
          <w:p w14:paraId="4BEDAE26" w14:textId="77777777" w:rsidR="004C30FD" w:rsidRPr="00C02B14" w:rsidRDefault="004C30FD" w:rsidP="00750F0A">
            <w:pPr>
              <w:autoSpaceDE w:val="0"/>
              <w:autoSpaceDN w:val="0"/>
              <w:jc w:val="center"/>
              <w:rPr>
                <w:rFonts w:ascii="ＭＳ 明朝" w:hAnsi="ＭＳ 明朝"/>
                <w:sz w:val="22"/>
                <w:szCs w:val="22"/>
              </w:rPr>
            </w:pPr>
            <w:r w:rsidRPr="00C02B14">
              <w:rPr>
                <w:rFonts w:ascii="ＭＳ 明朝" w:hAnsi="ＭＳ 明朝" w:hint="eastAsia"/>
                <w:sz w:val="22"/>
                <w:szCs w:val="22"/>
              </w:rPr>
              <w:t>◎</w:t>
            </w:r>
          </w:p>
        </w:tc>
      </w:tr>
      <w:tr w:rsidR="00C02B14" w:rsidRPr="00C02B14" w14:paraId="0DF42A80" w14:textId="467FD9E2" w:rsidTr="004C30FD">
        <w:tc>
          <w:tcPr>
            <w:tcW w:w="8370" w:type="dxa"/>
            <w:gridSpan w:val="4"/>
            <w:shd w:val="clear" w:color="auto" w:fill="BFBFBF" w:themeFill="background1" w:themeFillShade="BF"/>
          </w:tcPr>
          <w:p w14:paraId="365FA2C5" w14:textId="5BCB6521" w:rsidR="004C30FD" w:rsidRPr="00C02B14" w:rsidRDefault="004C30FD" w:rsidP="004C30FD">
            <w:pPr>
              <w:autoSpaceDE w:val="0"/>
              <w:autoSpaceDN w:val="0"/>
              <w:rPr>
                <w:rFonts w:ascii="ＭＳ 明朝" w:hAnsi="ＭＳ 明朝"/>
                <w:sz w:val="22"/>
                <w:szCs w:val="22"/>
              </w:rPr>
            </w:pPr>
            <w:r w:rsidRPr="00C02B14">
              <w:rPr>
                <w:rFonts w:ascii="ＭＳ 明朝" w:hAnsi="ＭＳ 明朝" w:hint="eastAsia"/>
                <w:sz w:val="22"/>
                <w:szCs w:val="22"/>
              </w:rPr>
              <w:t>第４章　区立小中学校における特別支援教育の方向性と</w:t>
            </w:r>
            <w:r w:rsidR="00C351A6" w:rsidRPr="00C02B14">
              <w:rPr>
                <w:rFonts w:ascii="ＭＳ 明朝" w:hAnsi="ＭＳ 明朝" w:hint="eastAsia"/>
                <w:sz w:val="22"/>
                <w:szCs w:val="22"/>
              </w:rPr>
              <w:t>方策</w:t>
            </w:r>
          </w:p>
        </w:tc>
        <w:tc>
          <w:tcPr>
            <w:tcW w:w="690" w:type="dxa"/>
            <w:shd w:val="clear" w:color="auto" w:fill="BFBFBF" w:themeFill="background1" w:themeFillShade="BF"/>
          </w:tcPr>
          <w:p w14:paraId="31D697F5" w14:textId="77777777" w:rsidR="004C30FD" w:rsidRPr="00C02B14" w:rsidRDefault="004C30FD" w:rsidP="004C30FD">
            <w:pPr>
              <w:autoSpaceDE w:val="0"/>
              <w:autoSpaceDN w:val="0"/>
              <w:rPr>
                <w:rFonts w:ascii="ＭＳ 明朝" w:hAnsi="ＭＳ 明朝"/>
                <w:sz w:val="22"/>
                <w:szCs w:val="22"/>
              </w:rPr>
            </w:pPr>
          </w:p>
        </w:tc>
      </w:tr>
      <w:tr w:rsidR="00C02B14" w:rsidRPr="00C02B14" w14:paraId="355CEA23" w14:textId="77777777" w:rsidTr="004C30FD">
        <w:tc>
          <w:tcPr>
            <w:tcW w:w="546" w:type="dxa"/>
          </w:tcPr>
          <w:p w14:paraId="6C140201" w14:textId="71BE8C57" w:rsidR="00BF1BC6" w:rsidRPr="00C02B14" w:rsidRDefault="00BF1BC6" w:rsidP="004C30FD">
            <w:pPr>
              <w:autoSpaceDE w:val="0"/>
              <w:autoSpaceDN w:val="0"/>
              <w:rPr>
                <w:rFonts w:ascii="ＭＳ 明朝" w:hAnsi="ＭＳ 明朝"/>
                <w:sz w:val="22"/>
                <w:szCs w:val="22"/>
              </w:rPr>
            </w:pPr>
            <w:r w:rsidRPr="00C02B14">
              <w:rPr>
                <w:rFonts w:ascii="ＭＳ 明朝" w:hAnsi="ＭＳ 明朝" w:hint="eastAsia"/>
                <w:sz w:val="22"/>
                <w:szCs w:val="22"/>
              </w:rPr>
              <w:t>２</w:t>
            </w:r>
          </w:p>
        </w:tc>
        <w:tc>
          <w:tcPr>
            <w:tcW w:w="725" w:type="dxa"/>
          </w:tcPr>
          <w:p w14:paraId="569DC631" w14:textId="51AF3B47" w:rsidR="00BF1BC6" w:rsidRPr="00C02B14" w:rsidRDefault="00BF1BC6" w:rsidP="004C30FD">
            <w:pPr>
              <w:autoSpaceDE w:val="0"/>
              <w:autoSpaceDN w:val="0"/>
              <w:rPr>
                <w:rFonts w:ascii="ＭＳ 明朝" w:hAnsi="ＭＳ 明朝"/>
                <w:sz w:val="22"/>
                <w:szCs w:val="22"/>
              </w:rPr>
            </w:pPr>
            <w:r w:rsidRPr="00C02B14">
              <w:rPr>
                <w:rFonts w:ascii="ＭＳ 明朝" w:hAnsi="ＭＳ 明朝" w:hint="eastAsia"/>
                <w:sz w:val="22"/>
                <w:szCs w:val="22"/>
              </w:rPr>
              <w:t>22</w:t>
            </w:r>
          </w:p>
        </w:tc>
        <w:tc>
          <w:tcPr>
            <w:tcW w:w="3520" w:type="dxa"/>
          </w:tcPr>
          <w:p w14:paraId="7DC919F1" w14:textId="269750F3" w:rsidR="00BF1BC6" w:rsidRPr="00C02B14" w:rsidRDefault="00BF1BC6" w:rsidP="004C30FD">
            <w:pPr>
              <w:autoSpaceDE w:val="0"/>
              <w:autoSpaceDN w:val="0"/>
              <w:rPr>
                <w:rFonts w:ascii="ＭＳ 明朝" w:hAnsi="ＭＳ 明朝"/>
                <w:sz w:val="22"/>
                <w:szCs w:val="22"/>
              </w:rPr>
            </w:pPr>
            <w:r w:rsidRPr="00C02B14">
              <w:rPr>
                <w:rFonts w:ascii="ＭＳ 明朝" w:hAnsi="ＭＳ 明朝" w:hint="eastAsia"/>
                <w:sz w:val="22"/>
                <w:szCs w:val="22"/>
              </w:rPr>
              <w:t>１）教員の専門性向上のための取組の充実</w:t>
            </w:r>
          </w:p>
        </w:tc>
        <w:tc>
          <w:tcPr>
            <w:tcW w:w="3579" w:type="dxa"/>
          </w:tcPr>
          <w:p w14:paraId="26F53215" w14:textId="159540F3" w:rsidR="00BF1BC6" w:rsidRPr="00C02B14" w:rsidRDefault="00BF1BC6" w:rsidP="004C30FD">
            <w:pPr>
              <w:autoSpaceDE w:val="0"/>
              <w:autoSpaceDN w:val="0"/>
              <w:rPr>
                <w:rFonts w:ascii="ＭＳ 明朝" w:hAnsi="ＭＳ 明朝"/>
                <w:sz w:val="22"/>
                <w:szCs w:val="22"/>
              </w:rPr>
            </w:pPr>
            <w:r w:rsidRPr="00C02B14">
              <w:rPr>
                <w:rFonts w:ascii="ＭＳ 明朝" w:hAnsi="ＭＳ 明朝" w:hint="eastAsia"/>
                <w:sz w:val="22"/>
                <w:szCs w:val="22"/>
              </w:rPr>
              <w:t>インクルーシブ教育システムに関するの研修実施について追記</w:t>
            </w:r>
          </w:p>
        </w:tc>
        <w:tc>
          <w:tcPr>
            <w:tcW w:w="690" w:type="dxa"/>
          </w:tcPr>
          <w:p w14:paraId="278F091A" w14:textId="49E5C65C" w:rsidR="00BF1BC6" w:rsidRPr="00C02B14" w:rsidRDefault="00BF1BC6" w:rsidP="004C30FD">
            <w:pPr>
              <w:autoSpaceDE w:val="0"/>
              <w:autoSpaceDN w:val="0"/>
              <w:jc w:val="center"/>
              <w:rPr>
                <w:rFonts w:ascii="ＭＳ 明朝" w:hAnsi="ＭＳ 明朝"/>
                <w:sz w:val="22"/>
                <w:szCs w:val="22"/>
              </w:rPr>
            </w:pPr>
            <w:r w:rsidRPr="00C02B14">
              <w:rPr>
                <w:rFonts w:ascii="ＭＳ 明朝" w:hAnsi="ＭＳ 明朝" w:hint="eastAsia"/>
                <w:sz w:val="22"/>
                <w:szCs w:val="22"/>
              </w:rPr>
              <w:t>◎</w:t>
            </w:r>
          </w:p>
        </w:tc>
      </w:tr>
      <w:tr w:rsidR="00C02B14" w:rsidRPr="00C02B14" w14:paraId="52DE04E1" w14:textId="77777777" w:rsidTr="004C30FD">
        <w:tc>
          <w:tcPr>
            <w:tcW w:w="546" w:type="dxa"/>
          </w:tcPr>
          <w:p w14:paraId="1A4D769E" w14:textId="77777777" w:rsidR="00BF1BC6" w:rsidRPr="00C02B14" w:rsidRDefault="00BF1BC6" w:rsidP="004C30FD">
            <w:pPr>
              <w:autoSpaceDE w:val="0"/>
              <w:autoSpaceDN w:val="0"/>
              <w:rPr>
                <w:rFonts w:ascii="ＭＳ 明朝" w:hAnsi="ＭＳ 明朝"/>
                <w:sz w:val="22"/>
                <w:szCs w:val="22"/>
              </w:rPr>
            </w:pPr>
            <w:bookmarkStart w:id="0" w:name="_Hlk188439238"/>
            <w:r w:rsidRPr="00C02B14">
              <w:rPr>
                <w:rFonts w:ascii="ＭＳ 明朝" w:hAnsi="ＭＳ 明朝" w:hint="eastAsia"/>
                <w:sz w:val="22"/>
                <w:szCs w:val="22"/>
              </w:rPr>
              <w:t>３</w:t>
            </w:r>
          </w:p>
        </w:tc>
        <w:tc>
          <w:tcPr>
            <w:tcW w:w="725" w:type="dxa"/>
          </w:tcPr>
          <w:p w14:paraId="28CC446C" w14:textId="77777777" w:rsidR="00BF1BC6" w:rsidRPr="00C02B14" w:rsidRDefault="00BF1BC6" w:rsidP="004C30FD">
            <w:pPr>
              <w:autoSpaceDE w:val="0"/>
              <w:autoSpaceDN w:val="0"/>
              <w:rPr>
                <w:rFonts w:ascii="ＭＳ 明朝" w:hAnsi="ＭＳ 明朝"/>
                <w:sz w:val="22"/>
                <w:szCs w:val="22"/>
              </w:rPr>
            </w:pPr>
            <w:r w:rsidRPr="00C02B14">
              <w:rPr>
                <w:rFonts w:ascii="ＭＳ 明朝" w:hAnsi="ＭＳ 明朝" w:hint="eastAsia"/>
                <w:sz w:val="22"/>
                <w:szCs w:val="22"/>
              </w:rPr>
              <w:t>23</w:t>
            </w:r>
          </w:p>
        </w:tc>
        <w:tc>
          <w:tcPr>
            <w:tcW w:w="3520" w:type="dxa"/>
          </w:tcPr>
          <w:p w14:paraId="3F699F7A" w14:textId="77777777" w:rsidR="00BF1BC6" w:rsidRPr="00C02B14" w:rsidRDefault="00BF1BC6" w:rsidP="004C30FD">
            <w:pPr>
              <w:autoSpaceDE w:val="0"/>
              <w:autoSpaceDN w:val="0"/>
              <w:rPr>
                <w:rFonts w:ascii="ＭＳ 明朝" w:hAnsi="ＭＳ 明朝"/>
                <w:sz w:val="22"/>
                <w:szCs w:val="22"/>
              </w:rPr>
            </w:pPr>
            <w:r w:rsidRPr="00C02B14">
              <w:rPr>
                <w:rFonts w:ascii="ＭＳ 明朝" w:hAnsi="ＭＳ 明朝" w:hint="eastAsia"/>
                <w:sz w:val="22"/>
                <w:szCs w:val="22"/>
              </w:rPr>
              <w:t>２）自閉症・情緒障害学級設置に向けた検討</w:t>
            </w:r>
          </w:p>
        </w:tc>
        <w:tc>
          <w:tcPr>
            <w:tcW w:w="3579" w:type="dxa"/>
          </w:tcPr>
          <w:p w14:paraId="5217E6A8" w14:textId="77777777" w:rsidR="00BF1BC6" w:rsidRPr="00C02B14" w:rsidRDefault="00BF1BC6" w:rsidP="004C30FD">
            <w:pPr>
              <w:autoSpaceDE w:val="0"/>
              <w:autoSpaceDN w:val="0"/>
              <w:rPr>
                <w:rFonts w:ascii="ＭＳ 明朝" w:hAnsi="ＭＳ 明朝"/>
                <w:sz w:val="22"/>
                <w:szCs w:val="22"/>
              </w:rPr>
            </w:pPr>
            <w:r w:rsidRPr="00C02B14">
              <w:rPr>
                <w:rFonts w:ascii="ＭＳ 明朝" w:hAnsi="ＭＳ 明朝" w:hint="eastAsia"/>
                <w:sz w:val="22"/>
                <w:szCs w:val="22"/>
              </w:rPr>
              <w:t>設置に向けて、</w:t>
            </w:r>
            <w:bookmarkStart w:id="1" w:name="_Hlk188625184"/>
            <w:r w:rsidRPr="00C02B14">
              <w:rPr>
                <w:rFonts w:ascii="ＭＳ 明朝" w:hAnsi="ＭＳ 明朝" w:hint="eastAsia"/>
                <w:sz w:val="22"/>
                <w:szCs w:val="22"/>
              </w:rPr>
              <w:t>仮設校舎での開設を含めて</w:t>
            </w:r>
            <w:bookmarkEnd w:id="1"/>
            <w:r w:rsidRPr="00C02B14">
              <w:rPr>
                <w:rFonts w:ascii="ＭＳ 明朝" w:hAnsi="ＭＳ 明朝" w:hint="eastAsia"/>
                <w:sz w:val="22"/>
                <w:szCs w:val="22"/>
              </w:rPr>
              <w:t>検討することと、入級の対象者や入級までの手順等の具体的な検討を行うことを追記</w:t>
            </w:r>
          </w:p>
        </w:tc>
        <w:tc>
          <w:tcPr>
            <w:tcW w:w="690" w:type="dxa"/>
          </w:tcPr>
          <w:p w14:paraId="79F8A4FA" w14:textId="77777777" w:rsidR="00BF1BC6" w:rsidRPr="00C02B14" w:rsidRDefault="00BF1BC6" w:rsidP="004C30FD">
            <w:pPr>
              <w:autoSpaceDE w:val="0"/>
              <w:autoSpaceDN w:val="0"/>
              <w:jc w:val="center"/>
              <w:rPr>
                <w:rFonts w:ascii="ＭＳ 明朝" w:hAnsi="ＭＳ 明朝"/>
                <w:sz w:val="22"/>
                <w:szCs w:val="22"/>
              </w:rPr>
            </w:pPr>
            <w:r w:rsidRPr="00C02B14">
              <w:rPr>
                <w:rFonts w:ascii="ＭＳ 明朝" w:hAnsi="ＭＳ 明朝" w:hint="eastAsia"/>
                <w:sz w:val="22"/>
                <w:szCs w:val="22"/>
              </w:rPr>
              <w:t>◎</w:t>
            </w:r>
          </w:p>
        </w:tc>
      </w:tr>
      <w:bookmarkEnd w:id="0"/>
      <w:tr w:rsidR="00C02B14" w:rsidRPr="00C02B14" w14:paraId="6B4754F9" w14:textId="0FF356C5" w:rsidTr="004C30FD">
        <w:tc>
          <w:tcPr>
            <w:tcW w:w="8370" w:type="dxa"/>
            <w:gridSpan w:val="4"/>
            <w:shd w:val="clear" w:color="auto" w:fill="BFBFBF" w:themeFill="background1" w:themeFillShade="BF"/>
          </w:tcPr>
          <w:p w14:paraId="1E9F95ED" w14:textId="31A88E8B" w:rsidR="004C30FD" w:rsidRPr="00C02B14" w:rsidRDefault="004C30FD" w:rsidP="004C30FD">
            <w:pPr>
              <w:autoSpaceDE w:val="0"/>
              <w:autoSpaceDN w:val="0"/>
              <w:rPr>
                <w:rFonts w:ascii="ＭＳ 明朝" w:hAnsi="ＭＳ 明朝"/>
                <w:sz w:val="22"/>
                <w:szCs w:val="22"/>
              </w:rPr>
            </w:pPr>
            <w:r w:rsidRPr="00C02B14">
              <w:rPr>
                <w:rFonts w:ascii="ＭＳ 明朝" w:hAnsi="ＭＳ 明朝" w:hint="eastAsia"/>
                <w:sz w:val="22"/>
                <w:szCs w:val="22"/>
              </w:rPr>
              <w:t>参考資料</w:t>
            </w:r>
          </w:p>
        </w:tc>
        <w:tc>
          <w:tcPr>
            <w:tcW w:w="690" w:type="dxa"/>
            <w:shd w:val="clear" w:color="auto" w:fill="BFBFBF" w:themeFill="background1" w:themeFillShade="BF"/>
          </w:tcPr>
          <w:p w14:paraId="05548249" w14:textId="77777777" w:rsidR="004C30FD" w:rsidRPr="00C02B14" w:rsidRDefault="004C30FD" w:rsidP="004C30FD">
            <w:pPr>
              <w:autoSpaceDE w:val="0"/>
              <w:autoSpaceDN w:val="0"/>
              <w:jc w:val="center"/>
              <w:rPr>
                <w:rFonts w:ascii="ＭＳ 明朝" w:hAnsi="ＭＳ 明朝"/>
                <w:sz w:val="22"/>
                <w:szCs w:val="22"/>
              </w:rPr>
            </w:pPr>
          </w:p>
        </w:tc>
      </w:tr>
      <w:tr w:rsidR="00BF1BC6" w:rsidRPr="00C02B14" w14:paraId="40D3AE87" w14:textId="77777777" w:rsidTr="004C30FD">
        <w:tc>
          <w:tcPr>
            <w:tcW w:w="546" w:type="dxa"/>
          </w:tcPr>
          <w:p w14:paraId="5921647B" w14:textId="77777777" w:rsidR="00BF1BC6" w:rsidRPr="00C02B14" w:rsidRDefault="00BF1BC6" w:rsidP="004C30FD">
            <w:pPr>
              <w:autoSpaceDE w:val="0"/>
              <w:autoSpaceDN w:val="0"/>
              <w:rPr>
                <w:rFonts w:ascii="ＭＳ 明朝" w:hAnsi="ＭＳ 明朝"/>
                <w:sz w:val="22"/>
                <w:szCs w:val="22"/>
              </w:rPr>
            </w:pPr>
            <w:bookmarkStart w:id="2" w:name="_Hlk188439347"/>
            <w:r w:rsidRPr="00C02B14">
              <w:rPr>
                <w:rFonts w:ascii="ＭＳ 明朝" w:hAnsi="ＭＳ 明朝" w:hint="eastAsia"/>
                <w:sz w:val="22"/>
                <w:szCs w:val="22"/>
              </w:rPr>
              <w:t>４</w:t>
            </w:r>
          </w:p>
        </w:tc>
        <w:tc>
          <w:tcPr>
            <w:tcW w:w="725" w:type="dxa"/>
          </w:tcPr>
          <w:p w14:paraId="7118B9AB" w14:textId="77777777" w:rsidR="00BF1BC6" w:rsidRPr="00C02B14" w:rsidRDefault="00BF1BC6" w:rsidP="004C30FD">
            <w:pPr>
              <w:autoSpaceDE w:val="0"/>
              <w:autoSpaceDN w:val="0"/>
              <w:rPr>
                <w:rFonts w:ascii="ＭＳ 明朝" w:hAnsi="ＭＳ 明朝"/>
                <w:sz w:val="22"/>
                <w:szCs w:val="22"/>
              </w:rPr>
            </w:pPr>
            <w:r w:rsidRPr="00C02B14">
              <w:rPr>
                <w:rFonts w:ascii="ＭＳ 明朝" w:hAnsi="ＭＳ 明朝" w:hint="eastAsia"/>
                <w:sz w:val="22"/>
                <w:szCs w:val="22"/>
              </w:rPr>
              <w:t>27～30</w:t>
            </w:r>
          </w:p>
        </w:tc>
        <w:tc>
          <w:tcPr>
            <w:tcW w:w="3520" w:type="dxa"/>
          </w:tcPr>
          <w:p w14:paraId="5C97C00B" w14:textId="77777777" w:rsidR="00BF1BC6" w:rsidRPr="00C02B14" w:rsidRDefault="00BF1BC6" w:rsidP="004C30FD">
            <w:pPr>
              <w:autoSpaceDE w:val="0"/>
              <w:autoSpaceDN w:val="0"/>
              <w:rPr>
                <w:rFonts w:ascii="ＭＳ 明朝" w:hAnsi="ＭＳ 明朝"/>
                <w:sz w:val="22"/>
                <w:szCs w:val="22"/>
              </w:rPr>
            </w:pPr>
            <w:r w:rsidRPr="00C02B14">
              <w:rPr>
                <w:rFonts w:ascii="ＭＳ 明朝" w:hAnsi="ＭＳ 明朝" w:hint="eastAsia"/>
                <w:sz w:val="22"/>
                <w:szCs w:val="22"/>
              </w:rPr>
              <w:t>１　特別支援学級設置校一覧ほか資料</w:t>
            </w:r>
          </w:p>
        </w:tc>
        <w:tc>
          <w:tcPr>
            <w:tcW w:w="3579" w:type="dxa"/>
          </w:tcPr>
          <w:p w14:paraId="44AF47A1" w14:textId="77777777" w:rsidR="00BF1BC6" w:rsidRPr="00C02B14" w:rsidRDefault="00BF1BC6" w:rsidP="004C30FD">
            <w:pPr>
              <w:autoSpaceDE w:val="0"/>
              <w:autoSpaceDN w:val="0"/>
              <w:rPr>
                <w:rFonts w:ascii="ＭＳ 明朝" w:hAnsi="ＭＳ 明朝"/>
                <w:sz w:val="22"/>
                <w:szCs w:val="22"/>
              </w:rPr>
            </w:pPr>
            <w:r w:rsidRPr="00C02B14">
              <w:rPr>
                <w:rFonts w:ascii="ＭＳ 明朝" w:hAnsi="ＭＳ 明朝" w:hint="eastAsia"/>
                <w:sz w:val="22"/>
                <w:szCs w:val="22"/>
              </w:rPr>
              <w:t>設置校一覧、配置図、児童数・生徒数一覧を追加</w:t>
            </w:r>
          </w:p>
        </w:tc>
        <w:tc>
          <w:tcPr>
            <w:tcW w:w="690" w:type="dxa"/>
          </w:tcPr>
          <w:p w14:paraId="135BB8F8" w14:textId="77777777" w:rsidR="00BF1BC6" w:rsidRPr="00C02B14" w:rsidRDefault="00BF1BC6" w:rsidP="004C30FD">
            <w:pPr>
              <w:autoSpaceDE w:val="0"/>
              <w:autoSpaceDN w:val="0"/>
              <w:jc w:val="center"/>
              <w:rPr>
                <w:rFonts w:ascii="ＭＳ 明朝" w:hAnsi="ＭＳ 明朝"/>
                <w:sz w:val="22"/>
                <w:szCs w:val="22"/>
              </w:rPr>
            </w:pPr>
            <w:r w:rsidRPr="00C02B14">
              <w:rPr>
                <w:rFonts w:ascii="ＭＳ 明朝" w:hAnsi="ＭＳ 明朝" w:hint="eastAsia"/>
                <w:sz w:val="22"/>
                <w:szCs w:val="22"/>
              </w:rPr>
              <w:t>◎</w:t>
            </w:r>
          </w:p>
        </w:tc>
      </w:tr>
      <w:bookmarkEnd w:id="2"/>
    </w:tbl>
    <w:p w14:paraId="7EB2B9BA" w14:textId="77777777" w:rsidR="00280ACA" w:rsidRPr="00C02B14" w:rsidRDefault="00280ACA" w:rsidP="00280ACA">
      <w:pPr>
        <w:autoSpaceDE w:val="0"/>
        <w:autoSpaceDN w:val="0"/>
        <w:rPr>
          <w:rFonts w:ascii="ＭＳ 明朝" w:hAnsi="ＭＳ 明朝"/>
          <w:sz w:val="22"/>
          <w:szCs w:val="22"/>
        </w:rPr>
      </w:pPr>
    </w:p>
    <w:p w14:paraId="32DCE6AC" w14:textId="20EEE486" w:rsidR="00305684" w:rsidRPr="00C02B14" w:rsidRDefault="00305684" w:rsidP="00305684">
      <w:pPr>
        <w:autoSpaceDE w:val="0"/>
        <w:autoSpaceDN w:val="0"/>
        <w:rPr>
          <w:rFonts w:ascii="ＭＳ 明朝" w:hAnsi="ＭＳ 明朝"/>
          <w:sz w:val="22"/>
          <w:szCs w:val="22"/>
        </w:rPr>
      </w:pPr>
      <w:r w:rsidRPr="00C02B14">
        <w:rPr>
          <w:rFonts w:ascii="ＭＳ 明朝" w:hAnsi="ＭＳ 明朝" w:hint="eastAsia"/>
          <w:sz w:val="22"/>
          <w:szCs w:val="22"/>
        </w:rPr>
        <w:t>２</w:t>
      </w:r>
      <w:r w:rsidRPr="00C02B14">
        <w:rPr>
          <w:rFonts w:ascii="ＭＳ 明朝" w:hAnsi="ＭＳ 明朝"/>
          <w:sz w:val="22"/>
          <w:szCs w:val="22"/>
        </w:rPr>
        <w:t xml:space="preserve"> </w:t>
      </w:r>
      <w:r w:rsidR="009B69C5" w:rsidRPr="00C02B14">
        <w:rPr>
          <w:rFonts w:ascii="ＭＳ 明朝" w:hAnsi="ＭＳ 明朝" w:hint="eastAsia"/>
          <w:sz w:val="22"/>
          <w:szCs w:val="22"/>
        </w:rPr>
        <w:t>特別支援教育実施方針</w:t>
      </w:r>
      <w:r w:rsidRPr="00C02B14">
        <w:rPr>
          <w:rFonts w:ascii="ＭＳ 明朝" w:hAnsi="ＭＳ 明朝" w:hint="eastAsia"/>
          <w:sz w:val="22"/>
          <w:szCs w:val="22"/>
        </w:rPr>
        <w:t>（案）について</w:t>
      </w:r>
    </w:p>
    <w:p w14:paraId="6BAE79ED" w14:textId="5F8A14EC" w:rsidR="00305684" w:rsidRPr="00C02B14" w:rsidRDefault="00305684" w:rsidP="00305684">
      <w:pPr>
        <w:autoSpaceDE w:val="0"/>
        <w:autoSpaceDN w:val="0"/>
        <w:ind w:firstLineChars="150" w:firstLine="355"/>
        <w:rPr>
          <w:rFonts w:ascii="ＭＳ 明朝" w:hAnsi="ＭＳ 明朝"/>
          <w:sz w:val="22"/>
          <w:szCs w:val="22"/>
        </w:rPr>
      </w:pPr>
      <w:r w:rsidRPr="00C02B14">
        <w:rPr>
          <w:rFonts w:ascii="ＭＳ 明朝" w:hAnsi="ＭＳ 明朝" w:hint="eastAsia"/>
          <w:sz w:val="22"/>
          <w:szCs w:val="22"/>
        </w:rPr>
        <w:t>別添のとおり</w:t>
      </w:r>
    </w:p>
    <w:p w14:paraId="7EEBB754" w14:textId="77777777" w:rsidR="00280ACA" w:rsidRPr="00C02B14" w:rsidRDefault="00280ACA" w:rsidP="00280ACA">
      <w:pPr>
        <w:autoSpaceDE w:val="0"/>
        <w:autoSpaceDN w:val="0"/>
        <w:rPr>
          <w:rFonts w:ascii="ＭＳ 明朝" w:hAnsi="ＭＳ 明朝"/>
          <w:sz w:val="22"/>
          <w:szCs w:val="22"/>
        </w:rPr>
      </w:pPr>
    </w:p>
    <w:p w14:paraId="7375CDBA" w14:textId="77777777" w:rsidR="00280ACA" w:rsidRPr="00C02B14" w:rsidRDefault="00280ACA" w:rsidP="00280ACA">
      <w:pPr>
        <w:autoSpaceDE w:val="0"/>
        <w:autoSpaceDN w:val="0"/>
        <w:rPr>
          <w:rFonts w:ascii="ＭＳ 明朝" w:hAnsi="ＭＳ 明朝"/>
          <w:sz w:val="22"/>
          <w:szCs w:val="22"/>
        </w:rPr>
      </w:pPr>
    </w:p>
    <w:sectPr w:rsidR="00280ACA" w:rsidRPr="00C02B14" w:rsidSect="004A0C72">
      <w:headerReference w:type="default" r:id="rId7"/>
      <w:pgSz w:w="11906" w:h="16838" w:code="9"/>
      <w:pgMar w:top="1701" w:right="1418" w:bottom="1418" w:left="1418" w:header="680" w:footer="992" w:gutter="0"/>
      <w:cols w:space="425"/>
      <w:titlePg/>
      <w:docGrid w:type="linesAndChars" w:linePitch="39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486E9" w14:textId="77777777" w:rsidR="008B7F8A" w:rsidRDefault="008B7F8A">
      <w:r>
        <w:separator/>
      </w:r>
    </w:p>
  </w:endnote>
  <w:endnote w:type="continuationSeparator" w:id="0">
    <w:p w14:paraId="015E3735" w14:textId="77777777" w:rsidR="008B7F8A" w:rsidRDefault="008B7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E13BE" w14:textId="77777777" w:rsidR="008B7F8A" w:rsidRDefault="008B7F8A">
      <w:r>
        <w:separator/>
      </w:r>
    </w:p>
  </w:footnote>
  <w:footnote w:type="continuationSeparator" w:id="0">
    <w:p w14:paraId="6192098A" w14:textId="77777777" w:rsidR="008B7F8A" w:rsidRDefault="008B7F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59984" w14:textId="77777777" w:rsidR="00E64010" w:rsidRDefault="00E64010" w:rsidP="00C7414F">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278EA"/>
    <w:multiLevelType w:val="hybridMultilevel"/>
    <w:tmpl w:val="D25EE4B4"/>
    <w:lvl w:ilvl="0" w:tplc="8350283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CEB3D63"/>
    <w:multiLevelType w:val="hybridMultilevel"/>
    <w:tmpl w:val="B78632F8"/>
    <w:lvl w:ilvl="0" w:tplc="C10A467E">
      <w:start w:val="1"/>
      <w:numFmt w:val="decimalFullWidth"/>
      <w:lvlText w:val="(%1)"/>
      <w:lvlJc w:val="left"/>
      <w:pPr>
        <w:ind w:left="717" w:hanging="480"/>
      </w:pPr>
      <w:rPr>
        <w:rFonts w:hint="default"/>
      </w:rPr>
    </w:lvl>
    <w:lvl w:ilvl="1" w:tplc="04090017" w:tentative="1">
      <w:start w:val="1"/>
      <w:numFmt w:val="aiueoFullWidth"/>
      <w:lvlText w:val="(%2)"/>
      <w:lvlJc w:val="left"/>
      <w:pPr>
        <w:ind w:left="1117" w:hanging="440"/>
      </w:pPr>
    </w:lvl>
    <w:lvl w:ilvl="2" w:tplc="04090011" w:tentative="1">
      <w:start w:val="1"/>
      <w:numFmt w:val="decimalEnclosedCircle"/>
      <w:lvlText w:val="%3"/>
      <w:lvlJc w:val="left"/>
      <w:pPr>
        <w:ind w:left="1557" w:hanging="440"/>
      </w:pPr>
    </w:lvl>
    <w:lvl w:ilvl="3" w:tplc="0409000F" w:tentative="1">
      <w:start w:val="1"/>
      <w:numFmt w:val="decimal"/>
      <w:lvlText w:val="%4."/>
      <w:lvlJc w:val="left"/>
      <w:pPr>
        <w:ind w:left="1997" w:hanging="440"/>
      </w:pPr>
    </w:lvl>
    <w:lvl w:ilvl="4" w:tplc="04090017" w:tentative="1">
      <w:start w:val="1"/>
      <w:numFmt w:val="aiueoFullWidth"/>
      <w:lvlText w:val="(%5)"/>
      <w:lvlJc w:val="left"/>
      <w:pPr>
        <w:ind w:left="2437" w:hanging="440"/>
      </w:pPr>
    </w:lvl>
    <w:lvl w:ilvl="5" w:tplc="04090011" w:tentative="1">
      <w:start w:val="1"/>
      <w:numFmt w:val="decimalEnclosedCircle"/>
      <w:lvlText w:val="%6"/>
      <w:lvlJc w:val="left"/>
      <w:pPr>
        <w:ind w:left="2877" w:hanging="440"/>
      </w:pPr>
    </w:lvl>
    <w:lvl w:ilvl="6" w:tplc="0409000F" w:tentative="1">
      <w:start w:val="1"/>
      <w:numFmt w:val="decimal"/>
      <w:lvlText w:val="%7."/>
      <w:lvlJc w:val="left"/>
      <w:pPr>
        <w:ind w:left="3317" w:hanging="440"/>
      </w:pPr>
    </w:lvl>
    <w:lvl w:ilvl="7" w:tplc="04090017" w:tentative="1">
      <w:start w:val="1"/>
      <w:numFmt w:val="aiueoFullWidth"/>
      <w:lvlText w:val="(%8)"/>
      <w:lvlJc w:val="left"/>
      <w:pPr>
        <w:ind w:left="3757" w:hanging="440"/>
      </w:pPr>
    </w:lvl>
    <w:lvl w:ilvl="8" w:tplc="04090011" w:tentative="1">
      <w:start w:val="1"/>
      <w:numFmt w:val="decimalEnclosedCircle"/>
      <w:lvlText w:val="%9"/>
      <w:lvlJc w:val="left"/>
      <w:pPr>
        <w:ind w:left="4197" w:hanging="440"/>
      </w:pPr>
    </w:lvl>
  </w:abstractNum>
  <w:abstractNum w:abstractNumId="2" w15:restartNumberingAfterBreak="0">
    <w:nsid w:val="24772F6B"/>
    <w:multiLevelType w:val="hybridMultilevel"/>
    <w:tmpl w:val="0D502298"/>
    <w:lvl w:ilvl="0" w:tplc="9BEAC570">
      <w:start w:val="1"/>
      <w:numFmt w:val="decimal"/>
      <w:lvlText w:val="(%1)"/>
      <w:lvlJc w:val="left"/>
      <w:pPr>
        <w:ind w:left="587" w:hanging="360"/>
      </w:pPr>
      <w:rPr>
        <w:rFonts w:hint="default"/>
      </w:rPr>
    </w:lvl>
    <w:lvl w:ilvl="1" w:tplc="04090017" w:tentative="1">
      <w:start w:val="1"/>
      <w:numFmt w:val="aiueoFullWidth"/>
      <w:lvlText w:val="(%2)"/>
      <w:lvlJc w:val="left"/>
      <w:pPr>
        <w:ind w:left="1107" w:hanging="440"/>
      </w:pPr>
    </w:lvl>
    <w:lvl w:ilvl="2" w:tplc="04090011" w:tentative="1">
      <w:start w:val="1"/>
      <w:numFmt w:val="decimalEnclosedCircle"/>
      <w:lvlText w:val="%3"/>
      <w:lvlJc w:val="left"/>
      <w:pPr>
        <w:ind w:left="1547" w:hanging="440"/>
      </w:pPr>
    </w:lvl>
    <w:lvl w:ilvl="3" w:tplc="0409000F" w:tentative="1">
      <w:start w:val="1"/>
      <w:numFmt w:val="decimal"/>
      <w:lvlText w:val="%4."/>
      <w:lvlJc w:val="left"/>
      <w:pPr>
        <w:ind w:left="1987" w:hanging="440"/>
      </w:pPr>
    </w:lvl>
    <w:lvl w:ilvl="4" w:tplc="04090017" w:tentative="1">
      <w:start w:val="1"/>
      <w:numFmt w:val="aiueoFullWidth"/>
      <w:lvlText w:val="(%5)"/>
      <w:lvlJc w:val="left"/>
      <w:pPr>
        <w:ind w:left="2427" w:hanging="440"/>
      </w:pPr>
    </w:lvl>
    <w:lvl w:ilvl="5" w:tplc="04090011" w:tentative="1">
      <w:start w:val="1"/>
      <w:numFmt w:val="decimalEnclosedCircle"/>
      <w:lvlText w:val="%6"/>
      <w:lvlJc w:val="left"/>
      <w:pPr>
        <w:ind w:left="2867" w:hanging="440"/>
      </w:pPr>
    </w:lvl>
    <w:lvl w:ilvl="6" w:tplc="0409000F" w:tentative="1">
      <w:start w:val="1"/>
      <w:numFmt w:val="decimal"/>
      <w:lvlText w:val="%7."/>
      <w:lvlJc w:val="left"/>
      <w:pPr>
        <w:ind w:left="3307" w:hanging="440"/>
      </w:pPr>
    </w:lvl>
    <w:lvl w:ilvl="7" w:tplc="04090017" w:tentative="1">
      <w:start w:val="1"/>
      <w:numFmt w:val="aiueoFullWidth"/>
      <w:lvlText w:val="(%8)"/>
      <w:lvlJc w:val="left"/>
      <w:pPr>
        <w:ind w:left="3747" w:hanging="440"/>
      </w:pPr>
    </w:lvl>
    <w:lvl w:ilvl="8" w:tplc="04090011" w:tentative="1">
      <w:start w:val="1"/>
      <w:numFmt w:val="decimalEnclosedCircle"/>
      <w:lvlText w:val="%9"/>
      <w:lvlJc w:val="left"/>
      <w:pPr>
        <w:ind w:left="4187" w:hanging="440"/>
      </w:pPr>
    </w:lvl>
  </w:abstractNum>
  <w:abstractNum w:abstractNumId="3" w15:restartNumberingAfterBreak="0">
    <w:nsid w:val="319D1615"/>
    <w:multiLevelType w:val="hybridMultilevel"/>
    <w:tmpl w:val="9E4C4B5C"/>
    <w:lvl w:ilvl="0" w:tplc="E61675AA">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20521631">
    <w:abstractNumId w:val="2"/>
  </w:num>
  <w:num w:numId="2" w16cid:durableId="1037776281">
    <w:abstractNumId w:val="3"/>
  </w:num>
  <w:num w:numId="3" w16cid:durableId="274212905">
    <w:abstractNumId w:val="1"/>
  </w:num>
  <w:num w:numId="4" w16cid:durableId="1129589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91"/>
  <w:displayHorizontalDrawingGridEvery w:val="0"/>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F66"/>
    <w:rsid w:val="0000070F"/>
    <w:rsid w:val="000032C8"/>
    <w:rsid w:val="00021030"/>
    <w:rsid w:val="0003350F"/>
    <w:rsid w:val="00037EEF"/>
    <w:rsid w:val="00043CD5"/>
    <w:rsid w:val="00044EDE"/>
    <w:rsid w:val="0004684E"/>
    <w:rsid w:val="00051514"/>
    <w:rsid w:val="0006606C"/>
    <w:rsid w:val="000821FE"/>
    <w:rsid w:val="00096308"/>
    <w:rsid w:val="000963B8"/>
    <w:rsid w:val="000C2CDB"/>
    <w:rsid w:val="000D3D9A"/>
    <w:rsid w:val="000D5AE6"/>
    <w:rsid w:val="001024AE"/>
    <w:rsid w:val="00115CAD"/>
    <w:rsid w:val="00115D80"/>
    <w:rsid w:val="00121B8F"/>
    <w:rsid w:val="00127335"/>
    <w:rsid w:val="00127C03"/>
    <w:rsid w:val="00131641"/>
    <w:rsid w:val="00135069"/>
    <w:rsid w:val="00142291"/>
    <w:rsid w:val="0014382E"/>
    <w:rsid w:val="001605D5"/>
    <w:rsid w:val="00166257"/>
    <w:rsid w:val="00174999"/>
    <w:rsid w:val="00184F56"/>
    <w:rsid w:val="001A5628"/>
    <w:rsid w:val="001B09A8"/>
    <w:rsid w:val="001C1778"/>
    <w:rsid w:val="001C223E"/>
    <w:rsid w:val="001C30B4"/>
    <w:rsid w:val="001D761E"/>
    <w:rsid w:val="001E3164"/>
    <w:rsid w:val="001F43DF"/>
    <w:rsid w:val="00200EFC"/>
    <w:rsid w:val="0021249E"/>
    <w:rsid w:val="0021480E"/>
    <w:rsid w:val="00214913"/>
    <w:rsid w:val="00217864"/>
    <w:rsid w:val="00226124"/>
    <w:rsid w:val="00235329"/>
    <w:rsid w:val="00235612"/>
    <w:rsid w:val="00243297"/>
    <w:rsid w:val="00260202"/>
    <w:rsid w:val="00276626"/>
    <w:rsid w:val="00280ACA"/>
    <w:rsid w:val="00280B11"/>
    <w:rsid w:val="00283EB7"/>
    <w:rsid w:val="0028649B"/>
    <w:rsid w:val="002867DE"/>
    <w:rsid w:val="002911A4"/>
    <w:rsid w:val="00291D49"/>
    <w:rsid w:val="002A0372"/>
    <w:rsid w:val="002A15F3"/>
    <w:rsid w:val="002C197E"/>
    <w:rsid w:val="002C1A30"/>
    <w:rsid w:val="002C7470"/>
    <w:rsid w:val="002D0104"/>
    <w:rsid w:val="002D5862"/>
    <w:rsid w:val="002D6291"/>
    <w:rsid w:val="002E2E52"/>
    <w:rsid w:val="002E3426"/>
    <w:rsid w:val="002E552D"/>
    <w:rsid w:val="002F1E25"/>
    <w:rsid w:val="002F3DE2"/>
    <w:rsid w:val="002F3F8A"/>
    <w:rsid w:val="00301903"/>
    <w:rsid w:val="00302B43"/>
    <w:rsid w:val="00304110"/>
    <w:rsid w:val="00305684"/>
    <w:rsid w:val="0031191D"/>
    <w:rsid w:val="00316865"/>
    <w:rsid w:val="003224B5"/>
    <w:rsid w:val="0034050E"/>
    <w:rsid w:val="00341659"/>
    <w:rsid w:val="0034422F"/>
    <w:rsid w:val="003471F1"/>
    <w:rsid w:val="00357995"/>
    <w:rsid w:val="00370440"/>
    <w:rsid w:val="00373EE9"/>
    <w:rsid w:val="003811CB"/>
    <w:rsid w:val="003916BE"/>
    <w:rsid w:val="003B10A0"/>
    <w:rsid w:val="003B4389"/>
    <w:rsid w:val="003C6D25"/>
    <w:rsid w:val="003E1D5D"/>
    <w:rsid w:val="003F3189"/>
    <w:rsid w:val="003F349C"/>
    <w:rsid w:val="003F3C2E"/>
    <w:rsid w:val="003F5129"/>
    <w:rsid w:val="003F60B2"/>
    <w:rsid w:val="00405EF7"/>
    <w:rsid w:val="00426136"/>
    <w:rsid w:val="00434968"/>
    <w:rsid w:val="00434C84"/>
    <w:rsid w:val="00446F1E"/>
    <w:rsid w:val="00450ABD"/>
    <w:rsid w:val="00452493"/>
    <w:rsid w:val="00457576"/>
    <w:rsid w:val="00470546"/>
    <w:rsid w:val="00473754"/>
    <w:rsid w:val="00487179"/>
    <w:rsid w:val="0048721F"/>
    <w:rsid w:val="004971D5"/>
    <w:rsid w:val="004A0C72"/>
    <w:rsid w:val="004B12CD"/>
    <w:rsid w:val="004C05DE"/>
    <w:rsid w:val="004C269C"/>
    <w:rsid w:val="004C30FD"/>
    <w:rsid w:val="004C699B"/>
    <w:rsid w:val="004C7D58"/>
    <w:rsid w:val="004D0566"/>
    <w:rsid w:val="004D0734"/>
    <w:rsid w:val="004E267C"/>
    <w:rsid w:val="00503EA2"/>
    <w:rsid w:val="005125F0"/>
    <w:rsid w:val="005130D1"/>
    <w:rsid w:val="005342DB"/>
    <w:rsid w:val="0054599F"/>
    <w:rsid w:val="00552A59"/>
    <w:rsid w:val="00560423"/>
    <w:rsid w:val="0056385C"/>
    <w:rsid w:val="00566743"/>
    <w:rsid w:val="005721E9"/>
    <w:rsid w:val="00580AAD"/>
    <w:rsid w:val="00587E24"/>
    <w:rsid w:val="00592F3B"/>
    <w:rsid w:val="005A3346"/>
    <w:rsid w:val="005A42DF"/>
    <w:rsid w:val="005A4E5D"/>
    <w:rsid w:val="005A71BB"/>
    <w:rsid w:val="005B5CE0"/>
    <w:rsid w:val="005B77DF"/>
    <w:rsid w:val="005D0492"/>
    <w:rsid w:val="005D250D"/>
    <w:rsid w:val="005D3F33"/>
    <w:rsid w:val="005D4907"/>
    <w:rsid w:val="005E563C"/>
    <w:rsid w:val="005F37E0"/>
    <w:rsid w:val="005F5ED1"/>
    <w:rsid w:val="005F6BF8"/>
    <w:rsid w:val="005F7D1F"/>
    <w:rsid w:val="0061130A"/>
    <w:rsid w:val="006135CC"/>
    <w:rsid w:val="00613F24"/>
    <w:rsid w:val="0061414C"/>
    <w:rsid w:val="00616BA7"/>
    <w:rsid w:val="00617FE2"/>
    <w:rsid w:val="00630394"/>
    <w:rsid w:val="006303FA"/>
    <w:rsid w:val="00633D96"/>
    <w:rsid w:val="006415CA"/>
    <w:rsid w:val="00643D01"/>
    <w:rsid w:val="006470D0"/>
    <w:rsid w:val="0066090D"/>
    <w:rsid w:val="00675668"/>
    <w:rsid w:val="0067571E"/>
    <w:rsid w:val="00685E33"/>
    <w:rsid w:val="006A76BA"/>
    <w:rsid w:val="006B28C1"/>
    <w:rsid w:val="006D24E0"/>
    <w:rsid w:val="006D25F9"/>
    <w:rsid w:val="006E148B"/>
    <w:rsid w:val="006F3748"/>
    <w:rsid w:val="006F5AF8"/>
    <w:rsid w:val="006F7252"/>
    <w:rsid w:val="00702B1C"/>
    <w:rsid w:val="00702F15"/>
    <w:rsid w:val="0070413E"/>
    <w:rsid w:val="00721B1A"/>
    <w:rsid w:val="0072397D"/>
    <w:rsid w:val="00726549"/>
    <w:rsid w:val="00727156"/>
    <w:rsid w:val="00730547"/>
    <w:rsid w:val="00737E8D"/>
    <w:rsid w:val="00740A1C"/>
    <w:rsid w:val="00754D6D"/>
    <w:rsid w:val="00767A14"/>
    <w:rsid w:val="00767C36"/>
    <w:rsid w:val="00783C1E"/>
    <w:rsid w:val="007A5D0B"/>
    <w:rsid w:val="007B0F90"/>
    <w:rsid w:val="007B103C"/>
    <w:rsid w:val="007B3449"/>
    <w:rsid w:val="007B4A9A"/>
    <w:rsid w:val="007B517B"/>
    <w:rsid w:val="007C5DC3"/>
    <w:rsid w:val="007D2218"/>
    <w:rsid w:val="007E59E6"/>
    <w:rsid w:val="008176BC"/>
    <w:rsid w:val="00825A55"/>
    <w:rsid w:val="00835F7A"/>
    <w:rsid w:val="00846C71"/>
    <w:rsid w:val="0084710F"/>
    <w:rsid w:val="00851D1F"/>
    <w:rsid w:val="008713BA"/>
    <w:rsid w:val="00873EE9"/>
    <w:rsid w:val="0087737E"/>
    <w:rsid w:val="008879BC"/>
    <w:rsid w:val="00887DC9"/>
    <w:rsid w:val="008900C2"/>
    <w:rsid w:val="00890D25"/>
    <w:rsid w:val="008A7A63"/>
    <w:rsid w:val="008B1556"/>
    <w:rsid w:val="008B1819"/>
    <w:rsid w:val="008B25AF"/>
    <w:rsid w:val="008B4232"/>
    <w:rsid w:val="008B7F8A"/>
    <w:rsid w:val="008C0347"/>
    <w:rsid w:val="008D26D3"/>
    <w:rsid w:val="008E73BE"/>
    <w:rsid w:val="00904C0A"/>
    <w:rsid w:val="009112A5"/>
    <w:rsid w:val="00912232"/>
    <w:rsid w:val="00913054"/>
    <w:rsid w:val="0092456F"/>
    <w:rsid w:val="00927A97"/>
    <w:rsid w:val="0095015C"/>
    <w:rsid w:val="00965B95"/>
    <w:rsid w:val="009713FB"/>
    <w:rsid w:val="00974E5C"/>
    <w:rsid w:val="009906D4"/>
    <w:rsid w:val="009916EE"/>
    <w:rsid w:val="00991930"/>
    <w:rsid w:val="009921F0"/>
    <w:rsid w:val="009A242E"/>
    <w:rsid w:val="009A27DB"/>
    <w:rsid w:val="009B6871"/>
    <w:rsid w:val="009B69C5"/>
    <w:rsid w:val="009B6B19"/>
    <w:rsid w:val="009B73E9"/>
    <w:rsid w:val="009C603A"/>
    <w:rsid w:val="009D5B3E"/>
    <w:rsid w:val="009F0482"/>
    <w:rsid w:val="009F6255"/>
    <w:rsid w:val="00A04735"/>
    <w:rsid w:val="00A14677"/>
    <w:rsid w:val="00A15955"/>
    <w:rsid w:val="00A17540"/>
    <w:rsid w:val="00A25ADA"/>
    <w:rsid w:val="00A431D7"/>
    <w:rsid w:val="00A4790D"/>
    <w:rsid w:val="00A509D7"/>
    <w:rsid w:val="00A55544"/>
    <w:rsid w:val="00A56C6E"/>
    <w:rsid w:val="00A64A75"/>
    <w:rsid w:val="00A7131F"/>
    <w:rsid w:val="00A85B2B"/>
    <w:rsid w:val="00A87B6B"/>
    <w:rsid w:val="00A90BAA"/>
    <w:rsid w:val="00A94C86"/>
    <w:rsid w:val="00AC31E6"/>
    <w:rsid w:val="00AC4A87"/>
    <w:rsid w:val="00AD46C4"/>
    <w:rsid w:val="00AD6161"/>
    <w:rsid w:val="00AE6BB1"/>
    <w:rsid w:val="00AF2132"/>
    <w:rsid w:val="00B06BBC"/>
    <w:rsid w:val="00B14B30"/>
    <w:rsid w:val="00B20968"/>
    <w:rsid w:val="00B32242"/>
    <w:rsid w:val="00B46CD3"/>
    <w:rsid w:val="00B50893"/>
    <w:rsid w:val="00B52E7C"/>
    <w:rsid w:val="00B550D2"/>
    <w:rsid w:val="00B55C39"/>
    <w:rsid w:val="00B6482F"/>
    <w:rsid w:val="00B67C73"/>
    <w:rsid w:val="00B67C7F"/>
    <w:rsid w:val="00B76DC1"/>
    <w:rsid w:val="00B80C5F"/>
    <w:rsid w:val="00B81ABE"/>
    <w:rsid w:val="00B90C70"/>
    <w:rsid w:val="00B964D2"/>
    <w:rsid w:val="00BA72F2"/>
    <w:rsid w:val="00BC1CC7"/>
    <w:rsid w:val="00BD38BE"/>
    <w:rsid w:val="00BD42EC"/>
    <w:rsid w:val="00BD462D"/>
    <w:rsid w:val="00BE4F14"/>
    <w:rsid w:val="00BE77A9"/>
    <w:rsid w:val="00BF1BC6"/>
    <w:rsid w:val="00BF4569"/>
    <w:rsid w:val="00BF62F1"/>
    <w:rsid w:val="00C02B14"/>
    <w:rsid w:val="00C141F8"/>
    <w:rsid w:val="00C157A4"/>
    <w:rsid w:val="00C25761"/>
    <w:rsid w:val="00C351A6"/>
    <w:rsid w:val="00C46E13"/>
    <w:rsid w:val="00C6705C"/>
    <w:rsid w:val="00C7414F"/>
    <w:rsid w:val="00C74C65"/>
    <w:rsid w:val="00C972D1"/>
    <w:rsid w:val="00CA4175"/>
    <w:rsid w:val="00CA6832"/>
    <w:rsid w:val="00CB11A2"/>
    <w:rsid w:val="00CC27C6"/>
    <w:rsid w:val="00CC6220"/>
    <w:rsid w:val="00CC696A"/>
    <w:rsid w:val="00CC75F9"/>
    <w:rsid w:val="00CD0A82"/>
    <w:rsid w:val="00CE5755"/>
    <w:rsid w:val="00CE5D88"/>
    <w:rsid w:val="00CF1FC3"/>
    <w:rsid w:val="00CF5CF7"/>
    <w:rsid w:val="00D02308"/>
    <w:rsid w:val="00D039E9"/>
    <w:rsid w:val="00D07220"/>
    <w:rsid w:val="00D11165"/>
    <w:rsid w:val="00D245BA"/>
    <w:rsid w:val="00D2483F"/>
    <w:rsid w:val="00D260D4"/>
    <w:rsid w:val="00D27C4B"/>
    <w:rsid w:val="00D30552"/>
    <w:rsid w:val="00D31B4A"/>
    <w:rsid w:val="00D45081"/>
    <w:rsid w:val="00D47CC1"/>
    <w:rsid w:val="00D553B8"/>
    <w:rsid w:val="00D6337F"/>
    <w:rsid w:val="00D757B6"/>
    <w:rsid w:val="00D75BA1"/>
    <w:rsid w:val="00D80246"/>
    <w:rsid w:val="00D82B98"/>
    <w:rsid w:val="00D87D74"/>
    <w:rsid w:val="00D92E60"/>
    <w:rsid w:val="00D97807"/>
    <w:rsid w:val="00DC0579"/>
    <w:rsid w:val="00DC6723"/>
    <w:rsid w:val="00DC6AD3"/>
    <w:rsid w:val="00DE0457"/>
    <w:rsid w:val="00DE0A77"/>
    <w:rsid w:val="00DF47CD"/>
    <w:rsid w:val="00DF56B5"/>
    <w:rsid w:val="00DF6F54"/>
    <w:rsid w:val="00DF75DE"/>
    <w:rsid w:val="00E02DA2"/>
    <w:rsid w:val="00E05046"/>
    <w:rsid w:val="00E10935"/>
    <w:rsid w:val="00E171BC"/>
    <w:rsid w:val="00E22EF7"/>
    <w:rsid w:val="00E30C57"/>
    <w:rsid w:val="00E32BCB"/>
    <w:rsid w:val="00E37F66"/>
    <w:rsid w:val="00E46F9B"/>
    <w:rsid w:val="00E50B5C"/>
    <w:rsid w:val="00E64010"/>
    <w:rsid w:val="00E7646C"/>
    <w:rsid w:val="00E848A0"/>
    <w:rsid w:val="00E8542A"/>
    <w:rsid w:val="00EA3D68"/>
    <w:rsid w:val="00EB42A9"/>
    <w:rsid w:val="00EB4AB5"/>
    <w:rsid w:val="00EC24DF"/>
    <w:rsid w:val="00EC526F"/>
    <w:rsid w:val="00ED0219"/>
    <w:rsid w:val="00ED30FA"/>
    <w:rsid w:val="00EE47A9"/>
    <w:rsid w:val="00F00B6D"/>
    <w:rsid w:val="00F01ABD"/>
    <w:rsid w:val="00F06569"/>
    <w:rsid w:val="00F172EB"/>
    <w:rsid w:val="00F2559B"/>
    <w:rsid w:val="00F530B6"/>
    <w:rsid w:val="00F572D0"/>
    <w:rsid w:val="00F77335"/>
    <w:rsid w:val="00F8239A"/>
    <w:rsid w:val="00F854E4"/>
    <w:rsid w:val="00FB3168"/>
    <w:rsid w:val="00FB33CE"/>
    <w:rsid w:val="00FC3267"/>
    <w:rsid w:val="00FD698E"/>
    <w:rsid w:val="00FE05BD"/>
    <w:rsid w:val="00FF54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v:textbox inset="5.85pt,.7pt,5.85pt,.7pt"/>
    </o:shapedefaults>
    <o:shapelayout v:ext="edit">
      <o:idmap v:ext="edit" data="1"/>
    </o:shapelayout>
  </w:shapeDefaults>
  <w:decimalSymbol w:val="."/>
  <w:listSeparator w:val=","/>
  <w14:docId w14:val="6F3A398B"/>
  <w15:docId w15:val="{CED70EAF-E469-4D2F-9025-464CE38CF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7414F"/>
    <w:pPr>
      <w:tabs>
        <w:tab w:val="center" w:pos="4252"/>
        <w:tab w:val="right" w:pos="8504"/>
      </w:tabs>
      <w:snapToGrid w:val="0"/>
    </w:pPr>
  </w:style>
  <w:style w:type="paragraph" w:styleId="a4">
    <w:name w:val="footer"/>
    <w:basedOn w:val="a"/>
    <w:rsid w:val="00C7414F"/>
    <w:pPr>
      <w:tabs>
        <w:tab w:val="center" w:pos="4252"/>
        <w:tab w:val="right" w:pos="8504"/>
      </w:tabs>
      <w:snapToGrid w:val="0"/>
    </w:pPr>
  </w:style>
  <w:style w:type="paragraph" w:styleId="a5">
    <w:name w:val="Date"/>
    <w:basedOn w:val="a"/>
    <w:next w:val="a"/>
    <w:rsid w:val="00F572D0"/>
  </w:style>
  <w:style w:type="paragraph" w:styleId="a6">
    <w:name w:val="Balloon Text"/>
    <w:basedOn w:val="a"/>
    <w:semiHidden/>
    <w:rsid w:val="005D4907"/>
    <w:rPr>
      <w:rFonts w:ascii="Arial" w:eastAsia="ＭＳ ゴシック" w:hAnsi="Arial"/>
      <w:sz w:val="18"/>
      <w:szCs w:val="18"/>
    </w:rPr>
  </w:style>
  <w:style w:type="table" w:styleId="a7">
    <w:name w:val="Table Grid"/>
    <w:basedOn w:val="a1"/>
    <w:rsid w:val="006303F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243297"/>
    <w:pPr>
      <w:jc w:val="center"/>
    </w:pPr>
    <w:rPr>
      <w:rFonts w:ascii="ＭＳ 明朝" w:hAnsi="ＭＳ 明朝"/>
      <w:sz w:val="22"/>
      <w:szCs w:val="22"/>
    </w:rPr>
  </w:style>
  <w:style w:type="character" w:customStyle="1" w:styleId="a9">
    <w:name w:val="記 (文字)"/>
    <w:link w:val="a8"/>
    <w:rsid w:val="00243297"/>
    <w:rPr>
      <w:rFonts w:ascii="ＭＳ 明朝" w:hAnsi="ＭＳ 明朝"/>
      <w:kern w:val="2"/>
      <w:sz w:val="22"/>
      <w:szCs w:val="22"/>
    </w:rPr>
  </w:style>
  <w:style w:type="paragraph" w:styleId="aa">
    <w:name w:val="Closing"/>
    <w:basedOn w:val="a"/>
    <w:link w:val="ab"/>
    <w:rsid w:val="00243297"/>
    <w:pPr>
      <w:jc w:val="right"/>
    </w:pPr>
    <w:rPr>
      <w:rFonts w:ascii="ＭＳ 明朝" w:hAnsi="ＭＳ 明朝"/>
      <w:sz w:val="22"/>
      <w:szCs w:val="22"/>
    </w:rPr>
  </w:style>
  <w:style w:type="character" w:customStyle="1" w:styleId="ab">
    <w:name w:val="結語 (文字)"/>
    <w:link w:val="aa"/>
    <w:rsid w:val="00243297"/>
    <w:rPr>
      <w:rFonts w:ascii="ＭＳ 明朝" w:hAnsi="ＭＳ 明朝"/>
      <w:kern w:val="2"/>
      <w:sz w:val="22"/>
      <w:szCs w:val="22"/>
    </w:rPr>
  </w:style>
  <w:style w:type="paragraph" w:styleId="ac">
    <w:name w:val="List Paragraph"/>
    <w:basedOn w:val="a"/>
    <w:uiPriority w:val="34"/>
    <w:qFormat/>
    <w:rsid w:val="009713F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011333">
      <w:bodyDiv w:val="1"/>
      <w:marLeft w:val="0"/>
      <w:marRight w:val="0"/>
      <w:marTop w:val="0"/>
      <w:marBottom w:val="0"/>
      <w:divBdr>
        <w:top w:val="none" w:sz="0" w:space="0" w:color="auto"/>
        <w:left w:val="none" w:sz="0" w:space="0" w:color="auto"/>
        <w:bottom w:val="none" w:sz="0" w:space="0" w:color="auto"/>
        <w:right w:val="none" w:sz="0" w:space="0" w:color="auto"/>
      </w:divBdr>
    </w:div>
    <w:div w:id="1516841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359</Words>
  <Characters>67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平成24年４月24日</vt:lpstr>
      <vt:lpstr>平成24年４月24日</vt:lpstr>
    </vt:vector>
  </TitlesOfParts>
  <Company>情報政策課</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n29244981</dc:creator>
  <cp:lastModifiedBy>内藤　美穂</cp:lastModifiedBy>
  <cp:revision>17</cp:revision>
  <cp:lastPrinted>2025-01-26T23:39:00Z</cp:lastPrinted>
  <dcterms:created xsi:type="dcterms:W3CDTF">2025-01-07T07:14:00Z</dcterms:created>
  <dcterms:modified xsi:type="dcterms:W3CDTF">2025-01-28T00:52:00Z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2024-11-11T09:05:51Z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c44b9695-ad88-4f63-8500-f88a30ca5d22</vt:lpwstr>
  </property>
  <property fmtid="{D5CDD505-2E9C-101B-9397-08002B2CF9AE}" pid="8" name="MSIP_Label_defa4170-0d19-0005-0004-bc88714345d2_ContentBits">
    <vt:lpwstr>0</vt:lpwstr>
  </property>
</Properties>
</file>