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5C768" w14:textId="1FC5BC8E" w:rsidR="00205968" w:rsidRPr="00833E52" w:rsidRDefault="002A7E97" w:rsidP="00722770">
      <w:pPr>
        <w:ind w:left="630" w:hanging="630"/>
        <w:jc w:val="center"/>
        <w:rPr>
          <w:rFonts w:ascii="ＭＳ 明朝" w:eastAsia="ＭＳ 明朝" w:hAnsi="ＭＳ 明朝"/>
          <w:color w:val="000000" w:themeColor="text1"/>
        </w:rPr>
      </w:pPr>
      <w:r w:rsidRPr="00833E52">
        <w:rPr>
          <w:rFonts w:ascii="ＭＳ 明朝" w:eastAsia="ＭＳ 明朝" w:hAnsi="ＭＳ 明朝" w:hint="eastAsia"/>
          <w:color w:val="000000" w:themeColor="text1"/>
        </w:rPr>
        <w:t>仕様書</w:t>
      </w:r>
    </w:p>
    <w:p w14:paraId="37AFE1A9" w14:textId="77777777" w:rsidR="00205968" w:rsidRPr="00833E52" w:rsidRDefault="00205968"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１</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件名</w:t>
      </w:r>
    </w:p>
    <w:p w14:paraId="7170D40D" w14:textId="3B178AA1" w:rsidR="00205968" w:rsidRPr="00833E52" w:rsidRDefault="00F57AED"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生活保護受給者に対する</w:t>
      </w:r>
      <w:r w:rsidR="002A7E97" w:rsidRPr="00833E52">
        <w:rPr>
          <w:rFonts w:ascii="ＭＳ 明朝" w:eastAsia="ＭＳ 明朝" w:hAnsi="ＭＳ 明朝" w:hint="eastAsia"/>
          <w:color w:val="000000" w:themeColor="text1"/>
        </w:rPr>
        <w:t>金銭管理支援事業</w:t>
      </w:r>
      <w:r w:rsidRPr="00833E52">
        <w:rPr>
          <w:rFonts w:ascii="ＭＳ 明朝" w:eastAsia="ＭＳ 明朝" w:hAnsi="ＭＳ 明朝" w:hint="eastAsia"/>
          <w:color w:val="000000" w:themeColor="text1"/>
        </w:rPr>
        <w:t>業務</w:t>
      </w:r>
      <w:r w:rsidR="002A7E97" w:rsidRPr="00833E52">
        <w:rPr>
          <w:rFonts w:ascii="ＭＳ 明朝" w:eastAsia="ＭＳ 明朝" w:hAnsi="ＭＳ 明朝" w:hint="eastAsia"/>
          <w:color w:val="000000" w:themeColor="text1"/>
        </w:rPr>
        <w:t>委託</w:t>
      </w:r>
    </w:p>
    <w:p w14:paraId="1083F7C1" w14:textId="77777777" w:rsidR="00205968" w:rsidRPr="00833E52" w:rsidRDefault="00205968"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２</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履行期間</w:t>
      </w:r>
    </w:p>
    <w:p w14:paraId="31C4527F" w14:textId="5B16F1A0" w:rsidR="00205968" w:rsidRPr="00833E52" w:rsidRDefault="004F7716"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令和７年９</w:t>
      </w:r>
      <w:r w:rsidR="00205968" w:rsidRPr="00833E52">
        <w:rPr>
          <w:rFonts w:ascii="ＭＳ 明朝" w:eastAsia="ＭＳ 明朝" w:hAnsi="ＭＳ 明朝" w:hint="eastAsia"/>
          <w:color w:val="000000" w:themeColor="text1"/>
        </w:rPr>
        <w:t>月１日から令和８年３月３１日</w:t>
      </w:r>
    </w:p>
    <w:p w14:paraId="100C22A7" w14:textId="285A56E4" w:rsidR="00205968" w:rsidRPr="00833E52" w:rsidRDefault="00A320AE"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３</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履行場所</w:t>
      </w:r>
    </w:p>
    <w:p w14:paraId="3C9A2920" w14:textId="255E1BD1"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704197" w:rsidRPr="00833E52">
        <w:rPr>
          <w:rFonts w:ascii="ＭＳ 明朝" w:eastAsia="ＭＳ 明朝" w:hAnsi="ＭＳ 明朝" w:hint="eastAsia"/>
          <w:color w:val="000000" w:themeColor="text1"/>
        </w:rPr>
        <w:t>受託者（以下、「乙」と</w:t>
      </w:r>
      <w:r w:rsidR="00D50225" w:rsidRPr="00833E52">
        <w:rPr>
          <w:rFonts w:ascii="ＭＳ 明朝" w:eastAsia="ＭＳ 明朝" w:hAnsi="ＭＳ 明朝" w:hint="eastAsia"/>
          <w:color w:val="000000" w:themeColor="text1"/>
        </w:rPr>
        <w:t>言う</w:t>
      </w:r>
      <w:r w:rsidR="00722770" w:rsidRPr="00833E52">
        <w:rPr>
          <w:rFonts w:ascii="ＭＳ 明朝" w:eastAsia="ＭＳ 明朝" w:hAnsi="ＭＳ 明朝" w:hint="eastAsia"/>
          <w:color w:val="000000" w:themeColor="text1"/>
        </w:rPr>
        <w:t>。</w:t>
      </w:r>
      <w:r w:rsidR="00704197" w:rsidRPr="00833E52">
        <w:rPr>
          <w:rFonts w:ascii="ＭＳ 明朝" w:eastAsia="ＭＳ 明朝" w:hAnsi="ＭＳ 明朝" w:hint="eastAsia"/>
          <w:color w:val="000000" w:themeColor="text1"/>
        </w:rPr>
        <w:t>）</w:t>
      </w:r>
      <w:r w:rsidR="00205968" w:rsidRPr="00833E52">
        <w:rPr>
          <w:rFonts w:ascii="ＭＳ 明朝" w:eastAsia="ＭＳ 明朝" w:hAnsi="ＭＳ 明朝" w:hint="eastAsia"/>
          <w:color w:val="000000" w:themeColor="text1"/>
        </w:rPr>
        <w:t>の設置する事務所</w:t>
      </w:r>
    </w:p>
    <w:p w14:paraId="01287CE8" w14:textId="491BC693"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生活福祉課</w:t>
      </w:r>
    </w:p>
    <w:p w14:paraId="094C8050" w14:textId="255C11B6"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⑶　</w:t>
      </w:r>
      <w:r w:rsidR="00FF65CF" w:rsidRPr="00833E52">
        <w:rPr>
          <w:rFonts w:ascii="ＭＳ 明朝" w:eastAsia="ＭＳ 明朝" w:hAnsi="ＭＳ 明朝" w:hint="eastAsia"/>
          <w:color w:val="000000" w:themeColor="text1"/>
        </w:rPr>
        <w:t>練馬</w:t>
      </w:r>
      <w:r w:rsidR="00205968" w:rsidRPr="00833E52">
        <w:rPr>
          <w:rFonts w:ascii="ＭＳ 明朝" w:eastAsia="ＭＳ 明朝" w:hAnsi="ＭＳ 明朝" w:hint="eastAsia"/>
          <w:color w:val="000000" w:themeColor="text1"/>
        </w:rPr>
        <w:t>総合福祉事務所</w:t>
      </w:r>
    </w:p>
    <w:p w14:paraId="67453EB9" w14:textId="43D61CD8" w:rsidR="00205968" w:rsidRPr="00833E52" w:rsidRDefault="00FA35F9" w:rsidP="007F7086">
      <w:pPr>
        <w:ind w:leftChars="100" w:left="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⑷　</w:t>
      </w:r>
      <w:r w:rsidR="00704197" w:rsidRPr="00833E52">
        <w:rPr>
          <w:rFonts w:ascii="ＭＳ 明朝" w:eastAsia="ＭＳ 明朝" w:hAnsi="ＭＳ 明朝" w:hint="eastAsia"/>
          <w:color w:val="000000" w:themeColor="text1"/>
        </w:rPr>
        <w:t>区（以下、「甲」と</w:t>
      </w:r>
      <w:r w:rsidR="00D50225" w:rsidRPr="00833E52">
        <w:rPr>
          <w:rFonts w:ascii="ＭＳ 明朝" w:eastAsia="ＭＳ 明朝" w:hAnsi="ＭＳ 明朝" w:hint="eastAsia"/>
          <w:color w:val="000000" w:themeColor="text1"/>
        </w:rPr>
        <w:t>言う</w:t>
      </w:r>
      <w:r w:rsidR="00722770" w:rsidRPr="00833E52">
        <w:rPr>
          <w:rFonts w:ascii="ＭＳ 明朝" w:eastAsia="ＭＳ 明朝" w:hAnsi="ＭＳ 明朝" w:hint="eastAsia"/>
          <w:color w:val="000000" w:themeColor="text1"/>
        </w:rPr>
        <w:t>。</w:t>
      </w:r>
      <w:r w:rsidR="00704197" w:rsidRPr="00833E52">
        <w:rPr>
          <w:rFonts w:ascii="ＭＳ 明朝" w:eastAsia="ＭＳ 明朝" w:hAnsi="ＭＳ 明朝" w:hint="eastAsia"/>
          <w:color w:val="000000" w:themeColor="text1"/>
        </w:rPr>
        <w:t>）</w:t>
      </w:r>
      <w:r w:rsidR="00205968" w:rsidRPr="00833E52">
        <w:rPr>
          <w:rFonts w:ascii="ＭＳ 明朝" w:eastAsia="ＭＳ 明朝" w:hAnsi="ＭＳ 明朝" w:hint="eastAsia"/>
          <w:color w:val="000000" w:themeColor="text1"/>
        </w:rPr>
        <w:t>が金銭管理支援事業の対象者として指定した者（以下</w:t>
      </w:r>
      <w:r w:rsidR="00D50225" w:rsidRPr="00833E52">
        <w:rPr>
          <w:rFonts w:ascii="ＭＳ 明朝" w:eastAsia="ＭＳ 明朝" w:hAnsi="ＭＳ 明朝" w:hint="eastAsia"/>
          <w:color w:val="000000" w:themeColor="text1"/>
        </w:rPr>
        <w:t>、</w:t>
      </w:r>
      <w:r w:rsidR="00722770" w:rsidRPr="00833E52">
        <w:rPr>
          <w:rFonts w:ascii="ＭＳ 明朝" w:eastAsia="ＭＳ 明朝" w:hAnsi="ＭＳ 明朝" w:hint="eastAsia"/>
          <w:color w:val="000000" w:themeColor="text1"/>
        </w:rPr>
        <w:t>「</w:t>
      </w:r>
      <w:r w:rsidR="00205968" w:rsidRPr="00833E52">
        <w:rPr>
          <w:rFonts w:ascii="ＭＳ 明朝" w:eastAsia="ＭＳ 明朝" w:hAnsi="ＭＳ 明朝" w:hint="eastAsia"/>
          <w:color w:val="000000" w:themeColor="text1"/>
        </w:rPr>
        <w:t>支援対象者」と</w:t>
      </w:r>
      <w:r w:rsidR="00D50225" w:rsidRPr="00833E52">
        <w:rPr>
          <w:rFonts w:ascii="ＭＳ 明朝" w:eastAsia="ＭＳ 明朝" w:hAnsi="ＭＳ 明朝" w:hint="eastAsia"/>
          <w:color w:val="000000" w:themeColor="text1"/>
        </w:rPr>
        <w:t>言う</w:t>
      </w:r>
      <w:r w:rsidR="00205968" w:rsidRPr="00833E52">
        <w:rPr>
          <w:rFonts w:ascii="ＭＳ 明朝" w:eastAsia="ＭＳ 明朝" w:hAnsi="ＭＳ 明朝" w:hint="eastAsia"/>
          <w:color w:val="000000" w:themeColor="text1"/>
        </w:rPr>
        <w:t>。）の居所、</w:t>
      </w:r>
      <w:r w:rsidR="00FF65CF" w:rsidRPr="00833E52">
        <w:rPr>
          <w:rFonts w:ascii="ＭＳ 明朝" w:eastAsia="ＭＳ 明朝" w:hAnsi="ＭＳ 明朝" w:hint="eastAsia"/>
          <w:color w:val="000000" w:themeColor="text1"/>
        </w:rPr>
        <w:t>および</w:t>
      </w:r>
      <w:r w:rsidR="00205968" w:rsidRPr="00833E52">
        <w:rPr>
          <w:rFonts w:ascii="ＭＳ 明朝" w:eastAsia="ＭＳ 明朝" w:hAnsi="ＭＳ 明朝" w:hint="eastAsia"/>
          <w:color w:val="000000" w:themeColor="text1"/>
        </w:rPr>
        <w:t>支援対象者の指定する場所</w:t>
      </w:r>
    </w:p>
    <w:p w14:paraId="6684313F" w14:textId="325C126B"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⑸　</w:t>
      </w:r>
      <w:r w:rsidR="00205968" w:rsidRPr="00833E52">
        <w:rPr>
          <w:rFonts w:ascii="ＭＳ 明朝" w:eastAsia="ＭＳ 明朝" w:hAnsi="ＭＳ 明朝" w:hint="eastAsia"/>
          <w:color w:val="000000" w:themeColor="text1"/>
        </w:rPr>
        <w:t>その他、甲の指定する場所</w:t>
      </w:r>
    </w:p>
    <w:p w14:paraId="78622941" w14:textId="544866A8" w:rsidR="00205968" w:rsidRPr="00833E52" w:rsidRDefault="00A320AE"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４</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委託内容</w:t>
      </w:r>
    </w:p>
    <w:p w14:paraId="68D5ADFA" w14:textId="1D927DD0"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205968" w:rsidRPr="00833E52">
        <w:rPr>
          <w:rFonts w:ascii="ＭＳ 明朝" w:eastAsia="ＭＳ 明朝" w:hAnsi="ＭＳ 明朝" w:hint="eastAsia"/>
          <w:color w:val="000000" w:themeColor="text1"/>
        </w:rPr>
        <w:t>業務内容</w:t>
      </w:r>
    </w:p>
    <w:p w14:paraId="68804A53"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①</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日常生活費の管理支援および財産の保管</w:t>
      </w:r>
    </w:p>
    <w:p w14:paraId="4DE8B5A9" w14:textId="26081430" w:rsidR="00704197" w:rsidRPr="00833E52" w:rsidRDefault="00704197" w:rsidP="00626D9E">
      <w:pPr>
        <w:ind w:left="525" w:hangingChars="250" w:hanging="525"/>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　 </w:t>
      </w:r>
      <w:r w:rsidR="00DD5F09" w:rsidRPr="00833E52">
        <w:rPr>
          <w:rFonts w:ascii="ＭＳ 明朝" w:eastAsia="ＭＳ 明朝" w:hAnsi="ＭＳ 明朝" w:hint="eastAsia"/>
          <w:color w:val="000000" w:themeColor="text1"/>
        </w:rPr>
        <w:t xml:space="preserve">　</w:t>
      </w:r>
      <w:r w:rsidR="00626D9E"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なお、</w:t>
      </w:r>
      <w:r w:rsidR="00031D8B" w:rsidRPr="00833E52">
        <w:rPr>
          <w:rFonts w:ascii="ＭＳ 明朝" w:eastAsia="ＭＳ 明朝" w:hAnsi="ＭＳ 明朝" w:hint="eastAsia"/>
          <w:color w:val="000000" w:themeColor="text1"/>
        </w:rPr>
        <w:t>本業務の従事者</w:t>
      </w:r>
      <w:r w:rsidRPr="00833E52">
        <w:rPr>
          <w:rFonts w:ascii="ＭＳ 明朝" w:eastAsia="ＭＳ 明朝" w:hAnsi="ＭＳ 明朝" w:hint="eastAsia"/>
          <w:color w:val="000000" w:themeColor="text1"/>
        </w:rPr>
        <w:t>は支援対象者に変わって</w:t>
      </w:r>
      <w:r w:rsidR="00210F7C" w:rsidRPr="00833E52">
        <w:rPr>
          <w:rFonts w:ascii="ＭＳ 明朝" w:eastAsia="ＭＳ 明朝" w:hAnsi="ＭＳ 明朝" w:hint="eastAsia"/>
          <w:color w:val="000000" w:themeColor="text1"/>
        </w:rPr>
        <w:t>甲から生活保護費の</w:t>
      </w:r>
      <w:r w:rsidRPr="00833E52">
        <w:rPr>
          <w:rFonts w:ascii="ＭＳ 明朝" w:eastAsia="ＭＳ 明朝" w:hAnsi="ＭＳ 明朝" w:hint="eastAsia"/>
          <w:color w:val="000000" w:themeColor="text1"/>
        </w:rPr>
        <w:t>受取りは行わないものとする。</w:t>
      </w:r>
    </w:p>
    <w:p w14:paraId="1CB051AF" w14:textId="392E4FBF"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ア</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生活保護費、年金</w:t>
      </w:r>
      <w:r w:rsidR="00B16A14" w:rsidRPr="00833E52">
        <w:rPr>
          <w:rFonts w:ascii="ＭＳ 明朝" w:eastAsia="ＭＳ 明朝" w:hAnsi="ＭＳ 明朝" w:hint="eastAsia"/>
          <w:color w:val="000000" w:themeColor="text1"/>
        </w:rPr>
        <w:t>および</w:t>
      </w:r>
      <w:r w:rsidRPr="00833E52">
        <w:rPr>
          <w:rFonts w:ascii="ＭＳ 明朝" w:eastAsia="ＭＳ 明朝" w:hAnsi="ＭＳ 明朝" w:hint="eastAsia"/>
          <w:color w:val="000000" w:themeColor="text1"/>
        </w:rPr>
        <w:t>手当等</w:t>
      </w:r>
      <w:r w:rsidR="003158D4" w:rsidRPr="00833E52">
        <w:rPr>
          <w:rFonts w:ascii="ＭＳ 明朝" w:eastAsia="ＭＳ 明朝" w:hAnsi="ＭＳ 明朝" w:hint="eastAsia"/>
          <w:color w:val="000000" w:themeColor="text1"/>
        </w:rPr>
        <w:t>の日常生活費</w:t>
      </w:r>
      <w:r w:rsidRPr="00833E52">
        <w:rPr>
          <w:rFonts w:ascii="ＭＳ 明朝" w:eastAsia="ＭＳ 明朝" w:hAnsi="ＭＳ 明朝" w:hint="eastAsia"/>
          <w:color w:val="000000" w:themeColor="text1"/>
        </w:rPr>
        <w:t>の預かり支援</w:t>
      </w:r>
    </w:p>
    <w:p w14:paraId="333A5FE5" w14:textId="74A31962" w:rsidR="00205968" w:rsidRPr="00833E52" w:rsidRDefault="00205968" w:rsidP="00722770">
      <w:pPr>
        <w:ind w:leftChars="200" w:left="840" w:hangingChars="200" w:hanging="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イ</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支援計画書に基づく</w:t>
      </w:r>
      <w:r w:rsidR="003158D4" w:rsidRPr="00833E52">
        <w:rPr>
          <w:rFonts w:ascii="ＭＳ 明朝" w:eastAsia="ＭＳ 明朝" w:hAnsi="ＭＳ 明朝" w:hint="eastAsia"/>
          <w:color w:val="000000" w:themeColor="text1"/>
        </w:rPr>
        <w:t>日常</w:t>
      </w:r>
      <w:r w:rsidRPr="00833E52">
        <w:rPr>
          <w:rFonts w:ascii="ＭＳ 明朝" w:eastAsia="ＭＳ 明朝" w:hAnsi="ＭＳ 明朝" w:hint="eastAsia"/>
          <w:color w:val="000000" w:themeColor="text1"/>
        </w:rPr>
        <w:t>生活費の振込み等または</w:t>
      </w:r>
      <w:r w:rsidR="003158D4" w:rsidRPr="00833E52">
        <w:rPr>
          <w:rFonts w:ascii="ＭＳ 明朝" w:eastAsia="ＭＳ 明朝" w:hAnsi="ＭＳ 明朝" w:hint="eastAsia"/>
          <w:color w:val="000000" w:themeColor="text1"/>
        </w:rPr>
        <w:t>乙が預かった</w:t>
      </w:r>
      <w:r w:rsidR="006772ED" w:rsidRPr="00833E52">
        <w:rPr>
          <w:rFonts w:ascii="ＭＳ 明朝" w:eastAsia="ＭＳ 明朝" w:hAnsi="ＭＳ 明朝" w:hint="eastAsia"/>
          <w:color w:val="000000" w:themeColor="text1"/>
        </w:rPr>
        <w:t>日常生活費</w:t>
      </w:r>
      <w:r w:rsidRPr="00833E52">
        <w:rPr>
          <w:rFonts w:ascii="ＭＳ 明朝" w:eastAsia="ＭＳ 明朝" w:hAnsi="ＭＳ 明朝" w:hint="eastAsia"/>
          <w:color w:val="000000" w:themeColor="text1"/>
        </w:rPr>
        <w:t>の</w:t>
      </w:r>
      <w:r w:rsidR="003158D4" w:rsidRPr="00833E52">
        <w:rPr>
          <w:rFonts w:ascii="ＭＳ 明朝" w:eastAsia="ＭＳ 明朝" w:hAnsi="ＭＳ 明朝" w:hint="eastAsia"/>
          <w:color w:val="000000" w:themeColor="text1"/>
        </w:rPr>
        <w:t>支援対象者への</w:t>
      </w:r>
      <w:r w:rsidRPr="00833E52">
        <w:rPr>
          <w:rFonts w:ascii="ＭＳ 明朝" w:eastAsia="ＭＳ 明朝" w:hAnsi="ＭＳ 明朝" w:hint="eastAsia"/>
          <w:color w:val="000000" w:themeColor="text1"/>
        </w:rPr>
        <w:t>手渡し支援</w:t>
      </w:r>
    </w:p>
    <w:p w14:paraId="1CB8727A" w14:textId="77777777" w:rsidR="00621DB1" w:rsidRPr="00833E52" w:rsidRDefault="00704197" w:rsidP="00621DB1">
      <w:pPr>
        <w:ind w:left="840" w:hangingChars="400" w:hanging="84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　　</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なお、</w:t>
      </w:r>
      <w:r w:rsidR="006772ED" w:rsidRPr="00833E52">
        <w:rPr>
          <w:rFonts w:ascii="ＭＳ 明朝" w:eastAsia="ＭＳ 明朝" w:hAnsi="ＭＳ 明朝" w:hint="eastAsia"/>
          <w:color w:val="000000" w:themeColor="text1"/>
        </w:rPr>
        <w:t>日常生活費</w:t>
      </w:r>
      <w:r w:rsidRPr="00833E52">
        <w:rPr>
          <w:rFonts w:ascii="ＭＳ 明朝" w:eastAsia="ＭＳ 明朝" w:hAnsi="ＭＳ 明朝" w:hint="eastAsia"/>
          <w:color w:val="000000" w:themeColor="text1"/>
        </w:rPr>
        <w:t>の手渡し支援の場合の生活費の受け渡し場所は区内</w:t>
      </w:r>
      <w:r w:rsidR="00F57AED" w:rsidRPr="00833E52">
        <w:rPr>
          <w:rFonts w:ascii="ＭＳ 明朝" w:eastAsia="ＭＳ 明朝" w:hAnsi="ＭＳ 明朝" w:hint="eastAsia"/>
          <w:color w:val="000000" w:themeColor="text1"/>
        </w:rPr>
        <w:t>とする。</w:t>
      </w:r>
    </w:p>
    <w:p w14:paraId="779352A1" w14:textId="4133ADEB" w:rsidR="00704197" w:rsidRPr="00833E52" w:rsidRDefault="00F57AED" w:rsidP="00621DB1">
      <w:pPr>
        <w:ind w:leftChars="400" w:left="84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入院中または入所中の支援対象者への</w:t>
      </w:r>
      <w:r w:rsidR="006772ED" w:rsidRPr="00833E52">
        <w:rPr>
          <w:rFonts w:ascii="ＭＳ 明朝" w:eastAsia="ＭＳ 明朝" w:hAnsi="ＭＳ 明朝" w:hint="eastAsia"/>
          <w:color w:val="000000" w:themeColor="text1"/>
        </w:rPr>
        <w:t>日常生活費</w:t>
      </w:r>
      <w:r w:rsidRPr="00833E52">
        <w:rPr>
          <w:rFonts w:ascii="ＭＳ 明朝" w:eastAsia="ＭＳ 明朝" w:hAnsi="ＭＳ 明朝" w:hint="eastAsia"/>
          <w:color w:val="000000" w:themeColor="text1"/>
        </w:rPr>
        <w:t>の手渡し支援の場合は、甲と乙とで協議して対応すること。</w:t>
      </w:r>
      <w:r w:rsidR="003158D4" w:rsidRPr="00833E52">
        <w:rPr>
          <w:rFonts w:ascii="ＭＳ 明朝" w:eastAsia="ＭＳ 明朝" w:hAnsi="ＭＳ 明朝" w:hint="eastAsia"/>
          <w:color w:val="000000" w:themeColor="text1"/>
        </w:rPr>
        <w:t>現金の取り扱いには特に細心の注意を払うこととし、本仕様書６</w:t>
      </w:r>
      <w:r w:rsidR="00510E99" w:rsidRPr="00833E52">
        <w:rPr>
          <w:rFonts w:ascii="ＭＳ 明朝" w:eastAsia="ＭＳ 明朝" w:hAnsi="ＭＳ 明朝" w:hint="eastAsia"/>
          <w:color w:val="000000" w:themeColor="text1"/>
        </w:rPr>
        <w:t>「</w:t>
      </w:r>
      <w:r w:rsidR="003158D4" w:rsidRPr="00833E52">
        <w:rPr>
          <w:rFonts w:ascii="ＭＳ 明朝" w:eastAsia="ＭＳ 明朝" w:hAnsi="ＭＳ 明朝" w:hint="eastAsia"/>
          <w:color w:val="000000" w:themeColor="text1"/>
        </w:rPr>
        <w:t>現金および預金通帳等の管理</w:t>
      </w:r>
      <w:r w:rsidR="00510E99" w:rsidRPr="00833E52">
        <w:rPr>
          <w:rFonts w:ascii="ＭＳ 明朝" w:eastAsia="ＭＳ 明朝" w:hAnsi="ＭＳ 明朝" w:hint="eastAsia"/>
          <w:color w:val="000000" w:themeColor="text1"/>
        </w:rPr>
        <w:t>」</w:t>
      </w:r>
      <w:r w:rsidR="00DD5F09" w:rsidRPr="00833E52">
        <w:rPr>
          <w:rFonts w:ascii="ＭＳ 明朝" w:eastAsia="ＭＳ 明朝" w:hAnsi="ＭＳ 明朝" w:hint="eastAsia"/>
          <w:color w:val="000000" w:themeColor="text1"/>
        </w:rPr>
        <w:t>⑴</w:t>
      </w:r>
      <w:r w:rsidR="003158D4" w:rsidRPr="00833E52">
        <w:rPr>
          <w:rFonts w:ascii="ＭＳ 明朝" w:eastAsia="ＭＳ 明朝" w:hAnsi="ＭＳ 明朝" w:hint="eastAsia"/>
          <w:color w:val="000000" w:themeColor="text1"/>
        </w:rPr>
        <w:t>と</w:t>
      </w:r>
      <w:r w:rsidR="00DD5F09" w:rsidRPr="00833E52">
        <w:rPr>
          <w:rFonts w:ascii="ＭＳ 明朝" w:eastAsia="ＭＳ 明朝" w:hAnsi="ＭＳ 明朝" w:hint="eastAsia"/>
          <w:color w:val="000000" w:themeColor="text1"/>
        </w:rPr>
        <w:t>⑵</w:t>
      </w:r>
      <w:r w:rsidR="003158D4" w:rsidRPr="00833E52">
        <w:rPr>
          <w:rFonts w:ascii="ＭＳ 明朝" w:eastAsia="ＭＳ 明朝" w:hAnsi="ＭＳ 明朝" w:hint="eastAsia"/>
          <w:color w:val="000000" w:themeColor="text1"/>
        </w:rPr>
        <w:t>を徹底すること。</w:t>
      </w:r>
    </w:p>
    <w:p w14:paraId="617DAC4E" w14:textId="6F447DDD"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ウ</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家賃や公共料金、施設使用料等の生活維持に必要な経費の支払代行</w:t>
      </w:r>
    </w:p>
    <w:p w14:paraId="01C8B288" w14:textId="319D7CA0" w:rsidR="00D767C6"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エ</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00D767C6" w:rsidRPr="00833E52">
        <w:rPr>
          <w:rFonts w:ascii="ＭＳ 明朝" w:eastAsia="ＭＳ 明朝" w:hAnsi="ＭＳ 明朝" w:hint="eastAsia"/>
          <w:color w:val="000000" w:themeColor="text1"/>
        </w:rPr>
        <w:t>一時的な</w:t>
      </w:r>
      <w:r w:rsidRPr="00833E52">
        <w:rPr>
          <w:rFonts w:ascii="ＭＳ 明朝" w:eastAsia="ＭＳ 明朝" w:hAnsi="ＭＳ 明朝" w:hint="eastAsia"/>
          <w:color w:val="000000" w:themeColor="text1"/>
        </w:rPr>
        <w:t>入院・入所者の日用品費等の支払代行</w:t>
      </w:r>
    </w:p>
    <w:p w14:paraId="1E6B4BE0" w14:textId="01C2CAFD" w:rsidR="00D767C6" w:rsidRPr="00833E52" w:rsidRDefault="00D767C6"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(オ</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緊急時の必要物品の買い物同行・代行</w:t>
      </w:r>
    </w:p>
    <w:p w14:paraId="3A8B7C3A" w14:textId="46B610F0" w:rsidR="00033A71" w:rsidRPr="00833E52" w:rsidRDefault="00033A71" w:rsidP="00594C42">
      <w:pPr>
        <w:ind w:left="840" w:hangingChars="400" w:hanging="84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　　</w:t>
      </w:r>
      <w:r w:rsidR="00DD5F09" w:rsidRPr="00833E52">
        <w:rPr>
          <w:rFonts w:ascii="ＭＳ 明朝" w:eastAsia="ＭＳ 明朝" w:hAnsi="ＭＳ 明朝" w:hint="eastAsia"/>
          <w:color w:val="000000" w:themeColor="text1"/>
        </w:rPr>
        <w:t xml:space="preserve">　　</w:t>
      </w:r>
      <w:r w:rsidR="00594C42" w:rsidRPr="00833E52">
        <w:rPr>
          <w:rFonts w:ascii="ＭＳ 明朝" w:eastAsia="ＭＳ 明朝" w:hAnsi="ＭＳ 明朝" w:hint="eastAsia"/>
          <w:color w:val="000000" w:themeColor="text1"/>
        </w:rPr>
        <w:t xml:space="preserve">　</w:t>
      </w:r>
      <w:r w:rsidR="009A5472" w:rsidRPr="00833E52">
        <w:rPr>
          <w:rFonts w:ascii="ＭＳ 明朝" w:eastAsia="ＭＳ 明朝" w:hAnsi="ＭＳ 明朝" w:hint="eastAsia"/>
          <w:color w:val="000000" w:themeColor="text1"/>
        </w:rPr>
        <w:t>なお、</w:t>
      </w:r>
      <w:r w:rsidR="00210F7C" w:rsidRPr="00833E52">
        <w:rPr>
          <w:rFonts w:ascii="ＭＳ 明朝" w:eastAsia="ＭＳ 明朝" w:hAnsi="ＭＳ 明朝" w:hint="eastAsia"/>
          <w:color w:val="000000" w:themeColor="text1"/>
        </w:rPr>
        <w:t>買い物同行・代行は、</w:t>
      </w:r>
      <w:r w:rsidR="009A5472" w:rsidRPr="00833E52">
        <w:rPr>
          <w:rFonts w:ascii="ＭＳ 明朝" w:eastAsia="ＭＳ 明朝" w:hAnsi="ＭＳ 明朝" w:hint="eastAsia"/>
          <w:color w:val="000000" w:themeColor="text1"/>
        </w:rPr>
        <w:t>事故や突発的な疾病等、緊急的に買い物ができなくなった等の事由で生活に必要と判断された場合とし、</w:t>
      </w:r>
      <w:r w:rsidR="00210F7C" w:rsidRPr="00833E52">
        <w:rPr>
          <w:rFonts w:ascii="ＭＳ 明朝" w:eastAsia="ＭＳ 明朝" w:hAnsi="ＭＳ 明朝" w:hint="eastAsia"/>
          <w:color w:val="000000" w:themeColor="text1"/>
        </w:rPr>
        <w:t>買い出しから支援対象者へ物品を受け渡すまでおおむね</w:t>
      </w:r>
      <w:r w:rsidR="009A5472" w:rsidRPr="00833E52">
        <w:rPr>
          <w:rFonts w:ascii="ＭＳ 明朝" w:eastAsia="ＭＳ 明朝" w:hAnsi="ＭＳ 明朝" w:hint="eastAsia"/>
          <w:color w:val="000000" w:themeColor="text1"/>
        </w:rPr>
        <w:t>１時間以内</w:t>
      </w:r>
      <w:r w:rsidR="00210F7C" w:rsidRPr="00833E52">
        <w:rPr>
          <w:rFonts w:ascii="ＭＳ 明朝" w:eastAsia="ＭＳ 明朝" w:hAnsi="ＭＳ 明朝" w:hint="eastAsia"/>
          <w:color w:val="000000" w:themeColor="text1"/>
        </w:rPr>
        <w:t>に完了できる範囲で行う。</w:t>
      </w:r>
    </w:p>
    <w:p w14:paraId="42A295AC" w14:textId="0E81D006"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00D767C6" w:rsidRPr="00833E52">
        <w:rPr>
          <w:rFonts w:ascii="ＭＳ 明朝" w:eastAsia="ＭＳ 明朝" w:hAnsi="ＭＳ 明朝" w:hint="eastAsia"/>
          <w:color w:val="000000" w:themeColor="text1"/>
        </w:rPr>
        <w:t>カ</w:t>
      </w:r>
      <w:r w:rsidRPr="00833E52">
        <w:rPr>
          <w:rFonts w:ascii="ＭＳ 明朝" w:eastAsia="ＭＳ 明朝" w:hAnsi="ＭＳ 明朝"/>
          <w:color w:val="000000" w:themeColor="text1"/>
        </w:rPr>
        <w:t>)</w:t>
      </w:r>
      <w:r w:rsidR="00446B45"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租税公課等の未納金や返還金に係る納付支援</w:t>
      </w:r>
    </w:p>
    <w:p w14:paraId="7254AD17" w14:textId="251631C0"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00C44C72" w:rsidRPr="00833E52">
        <w:rPr>
          <w:rFonts w:ascii="ＭＳ 明朝" w:eastAsia="ＭＳ 明朝" w:hAnsi="ＭＳ 明朝" w:hint="eastAsia"/>
          <w:color w:val="000000" w:themeColor="text1"/>
        </w:rPr>
        <w:t>キ</w:t>
      </w:r>
      <w:r w:rsidRPr="00833E52">
        <w:rPr>
          <w:rFonts w:ascii="ＭＳ 明朝" w:eastAsia="ＭＳ 明朝" w:hAnsi="ＭＳ 明朝"/>
          <w:color w:val="000000" w:themeColor="text1"/>
        </w:rPr>
        <w:t>)</w:t>
      </w:r>
      <w:r w:rsidR="00446B45"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預貯金通帳、印鑑、キャッシュカード等の保管</w:t>
      </w:r>
    </w:p>
    <w:p w14:paraId="358141BE"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②</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同行支援</w:t>
      </w:r>
    </w:p>
    <w:p w14:paraId="3AC3EF90" w14:textId="2F11F1A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ア</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保護費窓口払い受領および金融機関口座引出等、金銭授受への同行支援</w:t>
      </w:r>
    </w:p>
    <w:p w14:paraId="09CA437A" w14:textId="5E707154"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イ</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金融機関口座開設等への同行支援</w:t>
      </w:r>
    </w:p>
    <w:p w14:paraId="4FAAC002" w14:textId="1AB87F4E" w:rsidR="00210F7C"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ウ</w:t>
      </w:r>
      <w:r w:rsidRPr="00833E52">
        <w:rPr>
          <w:rFonts w:ascii="ＭＳ 明朝" w:eastAsia="ＭＳ 明朝" w:hAnsi="ＭＳ 明朝"/>
          <w:color w:val="000000" w:themeColor="text1"/>
        </w:rPr>
        <w:t>)</w:t>
      </w:r>
      <w:r w:rsidR="00DD5F09"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その他の手続きおよび支払等への同行支援</w:t>
      </w:r>
    </w:p>
    <w:p w14:paraId="5FE2590E" w14:textId="04B46F57" w:rsidR="009A5472" w:rsidRPr="00833E52" w:rsidRDefault="009A5472" w:rsidP="00E1107F">
      <w:pPr>
        <w:ind w:leftChars="400" w:left="84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lastRenderedPageBreak/>
        <w:t>なお、支援は甲と乙とで協議のうえ</w:t>
      </w:r>
      <w:r w:rsidRPr="00833E52">
        <w:rPr>
          <w:rFonts w:ascii="ＭＳ 明朝" w:eastAsia="ＭＳ 明朝" w:hAnsi="ＭＳ 明朝" w:hint="eastAsia"/>
          <w:color w:val="000000" w:themeColor="text1"/>
          <w:kern w:val="24"/>
          <w:szCs w:val="21"/>
        </w:rPr>
        <w:t>対応するこ</w:t>
      </w:r>
      <w:r w:rsidR="00210F7C" w:rsidRPr="00833E52">
        <w:rPr>
          <w:rFonts w:ascii="ＭＳ 明朝" w:eastAsia="ＭＳ 明朝" w:hAnsi="ＭＳ 明朝" w:hint="eastAsia"/>
          <w:color w:val="000000" w:themeColor="text1"/>
          <w:kern w:val="24"/>
          <w:szCs w:val="21"/>
        </w:rPr>
        <w:t>と</w:t>
      </w:r>
      <w:r w:rsidRPr="00833E52">
        <w:rPr>
          <w:rFonts w:ascii="ＭＳ 明朝" w:eastAsia="ＭＳ 明朝" w:hAnsi="ＭＳ 明朝" w:hint="eastAsia"/>
          <w:color w:val="000000" w:themeColor="text1"/>
          <w:kern w:val="24"/>
          <w:szCs w:val="21"/>
        </w:rPr>
        <w:t>とし、</w:t>
      </w:r>
      <w:r w:rsidRPr="00833E52">
        <w:rPr>
          <w:rFonts w:ascii="ＭＳ 明朝" w:eastAsia="ＭＳ 明朝" w:hAnsi="ＭＳ 明朝" w:hint="eastAsia"/>
          <w:color w:val="000000" w:themeColor="text1"/>
        </w:rPr>
        <w:t>対応する場合は、居所の更新手続きや金銭の支払い（電化製品等）が伴う手続きへの同行支援は</w:t>
      </w:r>
      <w:r w:rsidR="00210F7C" w:rsidRPr="00833E52">
        <w:rPr>
          <w:rFonts w:ascii="ＭＳ 明朝" w:eastAsia="ＭＳ 明朝" w:hAnsi="ＭＳ 明朝" w:hint="eastAsia"/>
          <w:color w:val="000000" w:themeColor="text1"/>
        </w:rPr>
        <w:t>手続き等の開始から完了までおおむね</w:t>
      </w:r>
      <w:r w:rsidRPr="00833E52">
        <w:rPr>
          <w:rFonts w:ascii="ＭＳ 明朝" w:eastAsia="ＭＳ 明朝" w:hAnsi="ＭＳ 明朝" w:hint="eastAsia"/>
          <w:color w:val="000000" w:themeColor="text1"/>
        </w:rPr>
        <w:t>１時間以内</w:t>
      </w:r>
      <w:r w:rsidR="00210F7C" w:rsidRPr="00833E52">
        <w:rPr>
          <w:rFonts w:ascii="ＭＳ 明朝" w:eastAsia="ＭＳ 明朝" w:hAnsi="ＭＳ 明朝" w:hint="eastAsia"/>
          <w:color w:val="000000" w:themeColor="text1"/>
        </w:rPr>
        <w:t>に完了できる範囲で行う。</w:t>
      </w:r>
    </w:p>
    <w:p w14:paraId="115B521C" w14:textId="1DF481E0"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③</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生活安定支援</w:t>
      </w:r>
    </w:p>
    <w:p w14:paraId="7769AFA5" w14:textId="120BB931"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ア</w:t>
      </w:r>
      <w:r w:rsidRPr="00833E52">
        <w:rPr>
          <w:rFonts w:ascii="ＭＳ 明朝" w:eastAsia="ＭＳ 明朝" w:hAnsi="ＭＳ 明朝"/>
          <w:color w:val="000000" w:themeColor="text1"/>
        </w:rPr>
        <w:t>)</w:t>
      </w:r>
      <w:r w:rsidR="00E1107F"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家計収支の改善支援</w:t>
      </w:r>
    </w:p>
    <w:p w14:paraId="2C8444FA" w14:textId="66CC5A33"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イ</w:t>
      </w:r>
      <w:r w:rsidRPr="00833E52">
        <w:rPr>
          <w:rFonts w:ascii="ＭＳ 明朝" w:eastAsia="ＭＳ 明朝" w:hAnsi="ＭＳ 明朝"/>
          <w:color w:val="000000" w:themeColor="text1"/>
        </w:rPr>
        <w:t>)</w:t>
      </w:r>
      <w:r w:rsidR="00E1107F"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家計簿管理方法の提案支援</w:t>
      </w:r>
    </w:p>
    <w:p w14:paraId="6957045C" w14:textId="2E0B5B25"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color w:val="000000" w:themeColor="text1"/>
        </w:rPr>
        <w:t>(</w:t>
      </w:r>
      <w:r w:rsidRPr="00833E52">
        <w:rPr>
          <w:rFonts w:ascii="ＭＳ 明朝" w:eastAsia="ＭＳ 明朝" w:hAnsi="ＭＳ 明朝" w:hint="eastAsia"/>
          <w:color w:val="000000" w:themeColor="text1"/>
        </w:rPr>
        <w:t>ウ</w:t>
      </w:r>
      <w:r w:rsidRPr="00833E52">
        <w:rPr>
          <w:rFonts w:ascii="ＭＳ 明朝" w:eastAsia="ＭＳ 明朝" w:hAnsi="ＭＳ 明朝"/>
          <w:color w:val="000000" w:themeColor="text1"/>
        </w:rPr>
        <w:t>)</w:t>
      </w:r>
      <w:r w:rsidR="00E1107F" w:rsidRPr="00833E52">
        <w:rPr>
          <w:rFonts w:ascii="ＭＳ 明朝" w:eastAsia="ＭＳ 明朝" w:hAnsi="ＭＳ 明朝" w:hint="eastAsia"/>
          <w:color w:val="000000" w:themeColor="text1"/>
        </w:rPr>
        <w:t xml:space="preserve">　</w:t>
      </w:r>
      <w:r w:rsidRPr="00833E52">
        <w:rPr>
          <w:rFonts w:ascii="ＭＳ 明朝" w:eastAsia="ＭＳ 明朝" w:hAnsi="ＭＳ 明朝" w:hint="eastAsia"/>
          <w:color w:val="000000" w:themeColor="text1"/>
        </w:rPr>
        <w:t>貯蓄支援</w:t>
      </w:r>
    </w:p>
    <w:p w14:paraId="4A4F1995" w14:textId="02AA6158"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支援対象者数</w:t>
      </w:r>
    </w:p>
    <w:p w14:paraId="57955300" w14:textId="199CBCA2"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30人</w:t>
      </w:r>
      <w:r w:rsidR="00541078" w:rsidRPr="00833E52">
        <w:rPr>
          <w:rFonts w:ascii="ＭＳ 明朝" w:eastAsia="ＭＳ 明朝" w:hAnsi="ＭＳ 明朝" w:hint="eastAsia"/>
          <w:color w:val="000000" w:themeColor="text1"/>
        </w:rPr>
        <w:t>を上限とする。</w:t>
      </w:r>
      <w:r w:rsidR="00FB724E" w:rsidRPr="00833E52">
        <w:rPr>
          <w:rFonts w:ascii="ＭＳ 明朝" w:eastAsia="ＭＳ 明朝" w:hAnsi="ＭＳ 明朝" w:hint="eastAsia"/>
          <w:color w:val="000000" w:themeColor="text1"/>
        </w:rPr>
        <w:t>30人のうち、おおむね20人は</w:t>
      </w:r>
      <w:r w:rsidR="0063612D" w:rsidRPr="00833E52">
        <w:rPr>
          <w:rFonts w:ascii="ＭＳ 明朝" w:eastAsia="ＭＳ 明朝" w:hAnsi="ＭＳ 明朝" w:hint="eastAsia"/>
          <w:color w:val="000000" w:themeColor="text1"/>
        </w:rPr>
        <w:t>、</w:t>
      </w:r>
      <w:r w:rsidR="00FB724E" w:rsidRPr="00833E52">
        <w:rPr>
          <w:rFonts w:ascii="ＭＳ 明朝" w:eastAsia="ＭＳ 明朝" w:hAnsi="ＭＳ 明朝" w:hint="eastAsia"/>
          <w:color w:val="000000" w:themeColor="text1"/>
        </w:rPr>
        <w:t>月に１回</w:t>
      </w:r>
      <w:r w:rsidR="0063612D" w:rsidRPr="00833E52">
        <w:rPr>
          <w:rFonts w:ascii="ＭＳ 明朝" w:eastAsia="ＭＳ 明朝" w:hAnsi="ＭＳ 明朝" w:hint="eastAsia"/>
          <w:color w:val="000000" w:themeColor="text1"/>
        </w:rPr>
        <w:t>程度</w:t>
      </w:r>
      <w:r w:rsidR="00FB724E" w:rsidRPr="00833E52">
        <w:rPr>
          <w:rFonts w:ascii="ＭＳ 明朝" w:eastAsia="ＭＳ 明朝" w:hAnsi="ＭＳ 明朝" w:hint="eastAsia"/>
          <w:color w:val="000000" w:themeColor="text1"/>
        </w:rPr>
        <w:t>の生活費支給</w:t>
      </w:r>
      <w:r w:rsidR="00C30009" w:rsidRPr="00833E52">
        <w:rPr>
          <w:rFonts w:ascii="ＭＳ 明朝" w:eastAsia="ＭＳ 明朝" w:hAnsi="ＭＳ 明朝" w:hint="eastAsia"/>
          <w:color w:val="000000" w:themeColor="text1"/>
        </w:rPr>
        <w:t>等</w:t>
      </w:r>
      <w:r w:rsidR="0063612D" w:rsidRPr="00833E52">
        <w:rPr>
          <w:rFonts w:ascii="ＭＳ 明朝" w:eastAsia="ＭＳ 明朝" w:hAnsi="ＭＳ 明朝" w:hint="eastAsia"/>
          <w:color w:val="000000" w:themeColor="text1"/>
        </w:rPr>
        <w:t>の業務</w:t>
      </w:r>
      <w:r w:rsidR="00FB724E" w:rsidRPr="00833E52">
        <w:rPr>
          <w:rFonts w:ascii="ＭＳ 明朝" w:eastAsia="ＭＳ 明朝" w:hAnsi="ＭＳ 明朝" w:hint="eastAsia"/>
          <w:color w:val="000000" w:themeColor="text1"/>
        </w:rPr>
        <w:t>内容とし、おおむね10人は</w:t>
      </w:r>
      <w:r w:rsidR="0063612D" w:rsidRPr="00833E52">
        <w:rPr>
          <w:rFonts w:ascii="ＭＳ 明朝" w:eastAsia="ＭＳ 明朝" w:hAnsi="ＭＳ 明朝" w:hint="eastAsia"/>
          <w:color w:val="000000" w:themeColor="text1"/>
        </w:rPr>
        <w:t>、月に複数回の生活費支給</w:t>
      </w:r>
      <w:r w:rsidR="00EB2F52" w:rsidRPr="00833E52">
        <w:rPr>
          <w:rFonts w:ascii="ＭＳ 明朝" w:eastAsia="ＭＳ 明朝" w:hAnsi="ＭＳ 明朝" w:hint="eastAsia"/>
          <w:color w:val="000000" w:themeColor="text1"/>
        </w:rPr>
        <w:t>や</w:t>
      </w:r>
      <w:r w:rsidR="0063612D" w:rsidRPr="00833E52">
        <w:rPr>
          <w:rFonts w:ascii="ＭＳ 明朝" w:eastAsia="ＭＳ 明朝" w:hAnsi="ＭＳ 明朝" w:hint="eastAsia"/>
          <w:color w:val="000000" w:themeColor="text1"/>
        </w:rPr>
        <w:t>複数</w:t>
      </w:r>
      <w:r w:rsidR="00EB2F52" w:rsidRPr="00833E52">
        <w:rPr>
          <w:rFonts w:ascii="ＭＳ 明朝" w:eastAsia="ＭＳ 明朝" w:hAnsi="ＭＳ 明朝" w:hint="eastAsia"/>
          <w:color w:val="000000" w:themeColor="text1"/>
        </w:rPr>
        <w:t>種類</w:t>
      </w:r>
      <w:r w:rsidR="0063612D" w:rsidRPr="00833E52">
        <w:rPr>
          <w:rFonts w:ascii="ＭＳ 明朝" w:eastAsia="ＭＳ 明朝" w:hAnsi="ＭＳ 明朝" w:hint="eastAsia"/>
          <w:color w:val="000000" w:themeColor="text1"/>
        </w:rPr>
        <w:t>の業務内容</w:t>
      </w:r>
      <w:r w:rsidR="00EB2F52" w:rsidRPr="00833E52">
        <w:rPr>
          <w:rFonts w:ascii="ＭＳ 明朝" w:eastAsia="ＭＳ 明朝" w:hAnsi="ＭＳ 明朝" w:hint="eastAsia"/>
          <w:color w:val="000000" w:themeColor="text1"/>
        </w:rPr>
        <w:t>を必要とする対象者とする。</w:t>
      </w:r>
    </w:p>
    <w:p w14:paraId="169E1A18" w14:textId="00003DC0"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⑶　</w:t>
      </w:r>
      <w:r w:rsidR="00205968" w:rsidRPr="00833E52">
        <w:rPr>
          <w:rFonts w:ascii="ＭＳ 明朝" w:eastAsia="ＭＳ 明朝" w:hAnsi="ＭＳ 明朝" w:hint="eastAsia"/>
          <w:color w:val="000000" w:themeColor="text1"/>
        </w:rPr>
        <w:t>申請書等の受領</w:t>
      </w:r>
    </w:p>
    <w:p w14:paraId="4A5BBE32" w14:textId="30578E6D"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乙は、甲より支援対象者の</w:t>
      </w:r>
      <w:r w:rsidR="00BE3511" w:rsidRPr="00833E52">
        <w:rPr>
          <w:rFonts w:ascii="ＭＳ 明朝" w:eastAsia="ＭＳ 明朝" w:hAnsi="ＭＳ 明朝" w:hint="eastAsia"/>
          <w:color w:val="000000" w:themeColor="text1"/>
        </w:rPr>
        <w:t>金銭管理支援事業</w:t>
      </w:r>
      <w:r w:rsidR="0041193D" w:rsidRPr="00833E52">
        <w:rPr>
          <w:rFonts w:ascii="ＭＳ 明朝" w:eastAsia="ＭＳ 明朝" w:hAnsi="ＭＳ 明朝" w:hint="eastAsia"/>
          <w:color w:val="000000" w:themeColor="text1"/>
        </w:rPr>
        <w:t>利用</w:t>
      </w:r>
      <w:r w:rsidRPr="00833E52">
        <w:rPr>
          <w:rFonts w:ascii="ＭＳ 明朝" w:eastAsia="ＭＳ 明朝" w:hAnsi="ＭＳ 明朝" w:hint="eastAsia"/>
          <w:color w:val="000000" w:themeColor="text1"/>
        </w:rPr>
        <w:t>申請書兼同意書</w:t>
      </w:r>
      <w:r w:rsidR="0041193D" w:rsidRPr="00833E52">
        <w:rPr>
          <w:rFonts w:ascii="ＭＳ 明朝" w:eastAsia="ＭＳ 明朝" w:hAnsi="ＭＳ 明朝" w:hint="eastAsia"/>
          <w:color w:val="000000" w:themeColor="text1"/>
        </w:rPr>
        <w:t>および</w:t>
      </w:r>
      <w:r w:rsidRPr="00833E52">
        <w:rPr>
          <w:rFonts w:ascii="ＭＳ 明朝" w:eastAsia="ＭＳ 明朝" w:hAnsi="ＭＳ 明朝" w:hint="eastAsia"/>
          <w:color w:val="000000" w:themeColor="text1"/>
        </w:rPr>
        <w:t>支援検討票兼依頼票を受領する。</w:t>
      </w:r>
    </w:p>
    <w:p w14:paraId="3C9C55D6" w14:textId="361ABCED"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⑷　</w:t>
      </w:r>
      <w:r w:rsidR="00205968" w:rsidRPr="00833E52">
        <w:rPr>
          <w:rFonts w:ascii="ＭＳ 明朝" w:eastAsia="ＭＳ 明朝" w:hAnsi="ＭＳ 明朝" w:hint="eastAsia"/>
          <w:color w:val="000000" w:themeColor="text1"/>
        </w:rPr>
        <w:t>支援開始</w:t>
      </w:r>
    </w:p>
    <w:p w14:paraId="5495CC21" w14:textId="593C5C7D"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乙は、支援開始にあたり支援対象者</w:t>
      </w:r>
      <w:r w:rsidR="00B16A14" w:rsidRPr="00833E52">
        <w:rPr>
          <w:rFonts w:ascii="ＭＳ 明朝" w:eastAsia="ＭＳ 明朝" w:hAnsi="ＭＳ 明朝" w:hint="eastAsia"/>
          <w:color w:val="000000" w:themeColor="text1"/>
        </w:rPr>
        <w:t>および</w:t>
      </w:r>
      <w:r w:rsidRPr="00833E52">
        <w:rPr>
          <w:rFonts w:ascii="ＭＳ 明朝" w:eastAsia="ＭＳ 明朝" w:hAnsi="ＭＳ 明朝" w:hint="eastAsia"/>
          <w:color w:val="000000" w:themeColor="text1"/>
        </w:rPr>
        <w:t>地区担当員と初回面接を行う。</w:t>
      </w:r>
    </w:p>
    <w:p w14:paraId="11C50294" w14:textId="4A67231D"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⑸　</w:t>
      </w:r>
      <w:r w:rsidR="00205968" w:rsidRPr="00833E52">
        <w:rPr>
          <w:rFonts w:ascii="ＭＳ 明朝" w:eastAsia="ＭＳ 明朝" w:hAnsi="ＭＳ 明朝" w:hint="eastAsia"/>
          <w:color w:val="000000" w:themeColor="text1"/>
        </w:rPr>
        <w:t>支援計画</w:t>
      </w:r>
    </w:p>
    <w:p w14:paraId="4E00B385" w14:textId="6FB98D94"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乙は、初回面接から１カ月以内に支援計画書を作成し、甲に提出する。</w:t>
      </w:r>
    </w:p>
    <w:p w14:paraId="0BF3C14C" w14:textId="298C571F"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⑹　</w:t>
      </w:r>
      <w:r w:rsidR="00205968" w:rsidRPr="00833E52">
        <w:rPr>
          <w:rFonts w:ascii="ＭＳ 明朝" w:eastAsia="ＭＳ 明朝" w:hAnsi="ＭＳ 明朝" w:hint="eastAsia"/>
          <w:color w:val="000000" w:themeColor="text1"/>
        </w:rPr>
        <w:t>支援報告</w:t>
      </w:r>
    </w:p>
    <w:p w14:paraId="5E283582" w14:textId="4FCECACC"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乙は、毎月報告書を作成し、甲に提出する。ただし、緊急を要すると判断される場合は、直ちに報告を行うものとする。</w:t>
      </w:r>
    </w:p>
    <w:p w14:paraId="479991DF" w14:textId="299EC41B"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⑺　</w:t>
      </w:r>
      <w:r w:rsidR="00205968" w:rsidRPr="00833E52">
        <w:rPr>
          <w:rFonts w:ascii="ＭＳ 明朝" w:eastAsia="ＭＳ 明朝" w:hAnsi="ＭＳ 明朝" w:hint="eastAsia"/>
          <w:color w:val="000000" w:themeColor="text1"/>
        </w:rPr>
        <w:t>業務時間等</w:t>
      </w:r>
    </w:p>
    <w:p w14:paraId="1D7DC359" w14:textId="71D447F0" w:rsidR="00205968" w:rsidRPr="00833E52" w:rsidRDefault="00205968" w:rsidP="005A73AA">
      <w:pPr>
        <w:ind w:leftChars="200" w:left="630" w:rightChars="-100" w:right="-210"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①</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原則、甲の開庁日（土・日・祝日並びに</w:t>
      </w:r>
      <w:r w:rsidRPr="00833E52">
        <w:rPr>
          <w:rFonts w:ascii="ＭＳ 明朝" w:eastAsia="ＭＳ 明朝" w:hAnsi="ＭＳ 明朝"/>
          <w:color w:val="000000" w:themeColor="text1"/>
        </w:rPr>
        <w:t xml:space="preserve">12 </w:t>
      </w:r>
      <w:r w:rsidRPr="00833E52">
        <w:rPr>
          <w:rFonts w:ascii="ＭＳ 明朝" w:eastAsia="ＭＳ 明朝" w:hAnsi="ＭＳ 明朝" w:hint="eastAsia"/>
          <w:color w:val="000000" w:themeColor="text1"/>
        </w:rPr>
        <w:t>月</w:t>
      </w:r>
      <w:r w:rsidRPr="00833E52">
        <w:rPr>
          <w:rFonts w:ascii="ＭＳ 明朝" w:eastAsia="ＭＳ 明朝" w:hAnsi="ＭＳ 明朝"/>
          <w:color w:val="000000" w:themeColor="text1"/>
        </w:rPr>
        <w:t xml:space="preserve">29 </w:t>
      </w:r>
      <w:r w:rsidRPr="00833E52">
        <w:rPr>
          <w:rFonts w:ascii="ＭＳ 明朝" w:eastAsia="ＭＳ 明朝" w:hAnsi="ＭＳ 明朝" w:hint="eastAsia"/>
          <w:color w:val="000000" w:themeColor="text1"/>
        </w:rPr>
        <w:t>日から翌年</w:t>
      </w:r>
      <w:r w:rsidR="00F86468" w:rsidRPr="00833E52">
        <w:rPr>
          <w:rFonts w:ascii="ＭＳ 明朝" w:eastAsia="ＭＳ 明朝" w:hAnsi="ＭＳ 明朝" w:hint="eastAsia"/>
          <w:color w:val="000000" w:themeColor="text1"/>
        </w:rPr>
        <w:t>１</w:t>
      </w:r>
      <w:r w:rsidRPr="00833E52">
        <w:rPr>
          <w:rFonts w:ascii="ＭＳ 明朝" w:eastAsia="ＭＳ 明朝" w:hAnsi="ＭＳ 明朝" w:hint="eastAsia"/>
          <w:color w:val="000000" w:themeColor="text1"/>
        </w:rPr>
        <w:t>月</w:t>
      </w:r>
      <w:r w:rsidR="00F86468" w:rsidRPr="00833E52">
        <w:rPr>
          <w:rFonts w:ascii="ＭＳ 明朝" w:eastAsia="ＭＳ 明朝" w:hAnsi="ＭＳ 明朝" w:hint="eastAsia"/>
          <w:color w:val="000000" w:themeColor="text1"/>
        </w:rPr>
        <w:t>３</w:t>
      </w:r>
      <w:r w:rsidRPr="00833E52">
        <w:rPr>
          <w:rFonts w:ascii="ＭＳ 明朝" w:eastAsia="ＭＳ 明朝" w:hAnsi="ＭＳ 明朝" w:hint="eastAsia"/>
          <w:color w:val="000000" w:themeColor="text1"/>
        </w:rPr>
        <w:t>日を除いた日）における開庁時間（午前</w:t>
      </w:r>
      <w:r w:rsidR="00F86468" w:rsidRPr="00833E52">
        <w:rPr>
          <w:rFonts w:ascii="ＭＳ 明朝" w:eastAsia="ＭＳ 明朝" w:hAnsi="ＭＳ 明朝" w:hint="eastAsia"/>
          <w:color w:val="000000" w:themeColor="text1"/>
        </w:rPr>
        <w:t>８</w:t>
      </w:r>
      <w:r w:rsidRPr="00833E52">
        <w:rPr>
          <w:rFonts w:ascii="ＭＳ 明朝" w:eastAsia="ＭＳ 明朝" w:hAnsi="ＭＳ 明朝" w:hint="eastAsia"/>
          <w:color w:val="000000" w:themeColor="text1"/>
        </w:rPr>
        <w:t>時</w:t>
      </w:r>
      <w:r w:rsidRPr="00833E52">
        <w:rPr>
          <w:rFonts w:ascii="ＭＳ 明朝" w:eastAsia="ＭＳ 明朝" w:hAnsi="ＭＳ 明朝"/>
          <w:color w:val="000000" w:themeColor="text1"/>
        </w:rPr>
        <w:t xml:space="preserve">30 </w:t>
      </w:r>
      <w:r w:rsidRPr="00833E52">
        <w:rPr>
          <w:rFonts w:ascii="ＭＳ 明朝" w:eastAsia="ＭＳ 明朝" w:hAnsi="ＭＳ 明朝" w:hint="eastAsia"/>
          <w:color w:val="000000" w:themeColor="text1"/>
        </w:rPr>
        <w:t>分から午後</w:t>
      </w:r>
      <w:r w:rsidR="00F86468" w:rsidRPr="00833E52">
        <w:rPr>
          <w:rFonts w:ascii="ＭＳ 明朝" w:eastAsia="ＭＳ 明朝" w:hAnsi="ＭＳ 明朝" w:hint="eastAsia"/>
          <w:color w:val="000000" w:themeColor="text1"/>
        </w:rPr>
        <w:t>５</w:t>
      </w:r>
      <w:r w:rsidRPr="00833E52">
        <w:rPr>
          <w:rFonts w:ascii="ＭＳ 明朝" w:eastAsia="ＭＳ 明朝" w:hAnsi="ＭＳ 明朝" w:hint="eastAsia"/>
          <w:color w:val="000000" w:themeColor="text1"/>
        </w:rPr>
        <w:t>時</w:t>
      </w:r>
      <w:r w:rsidRPr="00833E52">
        <w:rPr>
          <w:rFonts w:ascii="ＭＳ 明朝" w:eastAsia="ＭＳ 明朝" w:hAnsi="ＭＳ 明朝"/>
          <w:color w:val="000000" w:themeColor="text1"/>
        </w:rPr>
        <w:t xml:space="preserve">15 </w:t>
      </w:r>
      <w:r w:rsidRPr="00833E52">
        <w:rPr>
          <w:rFonts w:ascii="ＭＳ 明朝" w:eastAsia="ＭＳ 明朝" w:hAnsi="ＭＳ 明朝" w:hint="eastAsia"/>
          <w:color w:val="000000" w:themeColor="text1"/>
        </w:rPr>
        <w:t>分）とする。</w:t>
      </w:r>
    </w:p>
    <w:p w14:paraId="4F898CEA" w14:textId="71DC3121" w:rsidR="00205968" w:rsidRPr="00833E52" w:rsidRDefault="00205968" w:rsidP="00722770">
      <w:pPr>
        <w:ind w:leftChars="200" w:left="630"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②</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特に必要と認められる場合は、上記①以外に支援を行うことができる。ただし、事前に甲に報告するものとする。</w:t>
      </w:r>
    </w:p>
    <w:p w14:paraId="6AEFBC0E" w14:textId="1AE211A7"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⑻　</w:t>
      </w:r>
      <w:r w:rsidR="00205968" w:rsidRPr="00833E52">
        <w:rPr>
          <w:rFonts w:ascii="ＭＳ 明朝" w:eastAsia="ＭＳ 明朝" w:hAnsi="ＭＳ 明朝" w:hint="eastAsia"/>
          <w:color w:val="000000" w:themeColor="text1"/>
        </w:rPr>
        <w:t>支援の中止</w:t>
      </w:r>
    </w:p>
    <w:p w14:paraId="63315225" w14:textId="2755A485"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乙は、支援対象者が本業務内容に基づく支援に適合しない状態のときは、甲と協議のうえ支援を中止することができる。</w:t>
      </w:r>
    </w:p>
    <w:p w14:paraId="76294861" w14:textId="70EF4E7B" w:rsidR="00205968" w:rsidRPr="00833E52" w:rsidRDefault="00932F3D"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⑼　</w:t>
      </w:r>
      <w:r w:rsidR="00205968" w:rsidRPr="00833E52">
        <w:rPr>
          <w:rFonts w:ascii="ＭＳ 明朝" w:eastAsia="ＭＳ 明朝" w:hAnsi="ＭＳ 明朝" w:hint="eastAsia"/>
          <w:color w:val="000000" w:themeColor="text1"/>
        </w:rPr>
        <w:t>広報・周知活動</w:t>
      </w:r>
    </w:p>
    <w:p w14:paraId="7E7CC871" w14:textId="77777777" w:rsidR="00097FB8" w:rsidRPr="00833E52" w:rsidRDefault="00205968" w:rsidP="00097FB8">
      <w:pPr>
        <w:ind w:rightChars="-50" w:right="-105"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①</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乙は、支援対象者等に事業内容をわかり</w:t>
      </w:r>
      <w:r w:rsidR="006F1672" w:rsidRPr="00833E52">
        <w:rPr>
          <w:rFonts w:ascii="ＭＳ 明朝" w:eastAsia="ＭＳ 明朝" w:hAnsi="ＭＳ 明朝" w:hint="eastAsia"/>
          <w:color w:val="000000" w:themeColor="text1"/>
        </w:rPr>
        <w:t>やす</w:t>
      </w:r>
      <w:r w:rsidRPr="00833E52">
        <w:rPr>
          <w:rFonts w:ascii="ＭＳ 明朝" w:eastAsia="ＭＳ 明朝" w:hAnsi="ＭＳ 明朝" w:hint="eastAsia"/>
          <w:color w:val="000000" w:themeColor="text1"/>
        </w:rPr>
        <w:t>く紹介するための事業案内を作成</w:t>
      </w:r>
      <w:r w:rsidR="00097FB8" w:rsidRPr="00833E52">
        <w:rPr>
          <w:rFonts w:ascii="ＭＳ 明朝" w:eastAsia="ＭＳ 明朝" w:hAnsi="ＭＳ 明朝" w:hint="eastAsia"/>
          <w:color w:val="000000" w:themeColor="text1"/>
        </w:rPr>
        <w:t>し</w:t>
      </w:r>
      <w:r w:rsidRPr="00833E52">
        <w:rPr>
          <w:rFonts w:ascii="ＭＳ 明朝" w:eastAsia="ＭＳ 明朝" w:hAnsi="ＭＳ 明朝" w:hint="eastAsia"/>
          <w:color w:val="000000" w:themeColor="text1"/>
        </w:rPr>
        <w:t>、</w:t>
      </w:r>
    </w:p>
    <w:p w14:paraId="11BA1EFD" w14:textId="0C0921D9" w:rsidR="00205968" w:rsidRPr="00833E52" w:rsidRDefault="00097FB8" w:rsidP="00097FB8">
      <w:pPr>
        <w:ind w:rightChars="-50" w:right="-105"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　</w:t>
      </w:r>
      <w:r w:rsidR="00205968" w:rsidRPr="00833E52">
        <w:rPr>
          <w:rFonts w:ascii="ＭＳ 明朝" w:eastAsia="ＭＳ 明朝" w:hAnsi="ＭＳ 明朝" w:hint="eastAsia"/>
          <w:color w:val="000000" w:themeColor="text1"/>
        </w:rPr>
        <w:t>甲に提出する。</w:t>
      </w:r>
    </w:p>
    <w:p w14:paraId="7796C220" w14:textId="77777777" w:rsidR="00EF2C75" w:rsidRPr="00833E52" w:rsidRDefault="00361F96" w:rsidP="00EF2C75">
      <w:pPr>
        <w:ind w:rightChars="-100" w:right="-210"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②</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乙は、各課職員等に対して、事業内容</w:t>
      </w:r>
      <w:r w:rsidR="00B16A14" w:rsidRPr="00833E52">
        <w:rPr>
          <w:rFonts w:ascii="ＭＳ 明朝" w:eastAsia="ＭＳ 明朝" w:hAnsi="ＭＳ 明朝" w:hint="eastAsia"/>
          <w:color w:val="000000" w:themeColor="text1"/>
        </w:rPr>
        <w:t>および</w:t>
      </w:r>
      <w:r w:rsidR="00205968" w:rsidRPr="00833E52">
        <w:rPr>
          <w:rFonts w:ascii="ＭＳ 明朝" w:eastAsia="ＭＳ 明朝" w:hAnsi="ＭＳ 明朝" w:hint="eastAsia"/>
          <w:color w:val="000000" w:themeColor="text1"/>
        </w:rPr>
        <w:t>活動を周知するための研修を実施す</w:t>
      </w:r>
    </w:p>
    <w:p w14:paraId="4D79CD5D" w14:textId="12A3BC1B" w:rsidR="00C44C72" w:rsidRPr="00833E52" w:rsidRDefault="00205968" w:rsidP="00AE6958">
      <w:pPr>
        <w:ind w:rightChars="-100" w:right="-210" w:firstLineChars="300" w:firstLine="630"/>
        <w:rPr>
          <w:rFonts w:ascii="ＭＳ 明朝" w:eastAsia="ＭＳ 明朝" w:hAnsi="ＭＳ 明朝"/>
          <w:color w:val="000000" w:themeColor="text1"/>
        </w:rPr>
      </w:pPr>
      <w:r w:rsidRPr="00833E52">
        <w:rPr>
          <w:rFonts w:ascii="ＭＳ 明朝" w:eastAsia="ＭＳ 明朝" w:hAnsi="ＭＳ 明朝" w:hint="eastAsia"/>
          <w:color w:val="000000" w:themeColor="text1"/>
        </w:rPr>
        <w:t>る。</w:t>
      </w:r>
    </w:p>
    <w:p w14:paraId="3530FD58" w14:textId="484E0895" w:rsidR="00205968" w:rsidRPr="00833E52" w:rsidRDefault="00C44C72" w:rsidP="00722770">
      <w:pPr>
        <w:ind w:leftChars="100" w:left="210"/>
        <w:rPr>
          <w:rFonts w:ascii="ＭＳ 明朝" w:eastAsia="ＭＳ 明朝" w:hAnsi="ＭＳ 明朝"/>
          <w:color w:val="000000" w:themeColor="text1"/>
        </w:rPr>
      </w:pPr>
      <w:r w:rsidRPr="00833E52">
        <w:rPr>
          <w:rFonts w:ascii="ＭＳ 明朝" w:eastAsia="ＭＳ 明朝" w:hAnsi="ＭＳ 明朝" w:hint="eastAsia"/>
          <w:color w:val="000000" w:themeColor="text1"/>
        </w:rPr>
        <w:t>⑽</w:t>
      </w:r>
      <w:r w:rsidR="00205968"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課題に対する対策</w:t>
      </w:r>
    </w:p>
    <w:p w14:paraId="01B84691" w14:textId="70FD8E2C" w:rsidR="00205968" w:rsidRPr="00833E52" w:rsidRDefault="00C44C72"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lastRenderedPageBreak/>
        <w:t>本仕様書や別紙１「金銭管理支援プログラム実施要領」によらない事例や事案に対して業務内容に疑義が生じた場合は、双方協議のうえ解決すること。対応した事例・事案の記録作成について</w:t>
      </w:r>
      <w:r w:rsidR="000C30A7" w:rsidRPr="00833E52">
        <w:rPr>
          <w:rFonts w:ascii="ＭＳ 明朝" w:eastAsia="ＭＳ 明朝" w:hAnsi="ＭＳ 明朝" w:hint="eastAsia"/>
          <w:color w:val="000000" w:themeColor="text1"/>
        </w:rPr>
        <w:t>、</w:t>
      </w:r>
      <w:r w:rsidRPr="00833E52">
        <w:rPr>
          <w:rFonts w:ascii="ＭＳ 明朝" w:eastAsia="ＭＳ 明朝" w:hAnsi="ＭＳ 明朝" w:hint="eastAsia"/>
          <w:color w:val="000000" w:themeColor="text1"/>
        </w:rPr>
        <w:t>乙は作成に協力すること。</w:t>
      </w:r>
    </w:p>
    <w:p w14:paraId="1577D137" w14:textId="2731001D" w:rsidR="00205968" w:rsidRPr="00833E52" w:rsidRDefault="000C30A7"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⑾</w:t>
      </w:r>
      <w:r w:rsidR="00AD0F5F" w:rsidRPr="00833E52">
        <w:rPr>
          <w:rFonts w:ascii="ＭＳ 明朝" w:eastAsia="ＭＳ 明朝" w:hAnsi="ＭＳ 明朝" w:hint="eastAsia"/>
          <w:color w:val="000000" w:themeColor="text1"/>
        </w:rPr>
        <w:t xml:space="preserve">　</w:t>
      </w:r>
      <w:r w:rsidR="00205968" w:rsidRPr="00833E52">
        <w:rPr>
          <w:rFonts w:ascii="ＭＳ 明朝" w:eastAsia="ＭＳ 明朝" w:hAnsi="ＭＳ 明朝" w:hint="eastAsia"/>
          <w:color w:val="000000" w:themeColor="text1"/>
        </w:rPr>
        <w:t>実績報告</w:t>
      </w:r>
    </w:p>
    <w:p w14:paraId="4E69E576" w14:textId="0664EF0D"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乙は、本業務の履行結果を正確に記載した前月分の月報、報告書、現金出納帳の写</w:t>
      </w:r>
      <w:r w:rsidR="00AD0F5F" w:rsidRPr="00833E52">
        <w:rPr>
          <w:rFonts w:ascii="ＭＳ 明朝" w:eastAsia="ＭＳ 明朝" w:hAnsi="ＭＳ 明朝" w:hint="eastAsia"/>
          <w:color w:val="000000" w:themeColor="text1"/>
        </w:rPr>
        <w:t>しおよび</w:t>
      </w:r>
      <w:r w:rsidRPr="00833E52">
        <w:rPr>
          <w:rFonts w:ascii="ＭＳ 明朝" w:eastAsia="ＭＳ 明朝" w:hAnsi="ＭＳ 明朝" w:hint="eastAsia"/>
          <w:color w:val="000000" w:themeColor="text1"/>
        </w:rPr>
        <w:t>支出根拠書類等の写</w:t>
      </w:r>
      <w:r w:rsidR="00173B88" w:rsidRPr="00833E52">
        <w:rPr>
          <w:rFonts w:ascii="ＭＳ 明朝" w:eastAsia="ＭＳ 明朝" w:hAnsi="ＭＳ 明朝" w:hint="eastAsia"/>
          <w:color w:val="000000" w:themeColor="text1"/>
        </w:rPr>
        <w:t>し</w:t>
      </w:r>
      <w:r w:rsidRPr="00833E52">
        <w:rPr>
          <w:rFonts w:ascii="ＭＳ 明朝" w:eastAsia="ＭＳ 明朝" w:hAnsi="ＭＳ 明朝" w:hint="eastAsia"/>
          <w:color w:val="000000" w:themeColor="text1"/>
        </w:rPr>
        <w:t>を甲に提出し、内容の報告をする。</w:t>
      </w:r>
    </w:p>
    <w:p w14:paraId="4F94BB0E" w14:textId="5C4FF0D2" w:rsidR="00205968" w:rsidRPr="00833E52" w:rsidRDefault="000C30A7"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⑿</w:t>
      </w:r>
      <w:r w:rsidR="00AD0F5F" w:rsidRPr="00833E52">
        <w:rPr>
          <w:rFonts w:ascii="ＭＳ 明朝" w:eastAsia="ＭＳ 明朝" w:hAnsi="ＭＳ 明朝" w:hint="eastAsia"/>
          <w:color w:val="000000" w:themeColor="text1"/>
        </w:rPr>
        <w:t xml:space="preserve">　</w:t>
      </w:r>
      <w:r w:rsidR="00205968" w:rsidRPr="00833E52">
        <w:rPr>
          <w:rFonts w:ascii="ＭＳ 明朝" w:eastAsia="ＭＳ 明朝" w:hAnsi="ＭＳ 明朝" w:hint="eastAsia"/>
          <w:color w:val="000000" w:themeColor="text1"/>
        </w:rPr>
        <w:t>連絡会議</w:t>
      </w:r>
    </w:p>
    <w:p w14:paraId="17D8E41A" w14:textId="4EA4CF15"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w:t>
      </w:r>
      <w:r w:rsidR="00566E6E" w:rsidRPr="00833E52">
        <w:rPr>
          <w:rFonts w:ascii="ＭＳ 明朝" w:eastAsia="ＭＳ 明朝" w:hAnsi="ＭＳ 明朝" w:hint="eastAsia"/>
          <w:color w:val="000000" w:themeColor="text1"/>
        </w:rPr>
        <w:t>年２</w:t>
      </w:r>
      <w:r w:rsidRPr="00833E52">
        <w:rPr>
          <w:rFonts w:ascii="ＭＳ 明朝" w:eastAsia="ＭＳ 明朝" w:hAnsi="ＭＳ 明朝" w:hint="eastAsia"/>
          <w:color w:val="000000" w:themeColor="text1"/>
        </w:rPr>
        <w:t>回程度、甲との連絡会議を開催する。</w:t>
      </w:r>
    </w:p>
    <w:p w14:paraId="76B36F04" w14:textId="4D28C4F1" w:rsidR="00205968" w:rsidRPr="00833E52" w:rsidRDefault="000C30A7"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⒀</w:t>
      </w:r>
      <w:r w:rsidR="00AD0F5F" w:rsidRPr="00833E52">
        <w:rPr>
          <w:rFonts w:ascii="ＭＳ 明朝" w:eastAsia="ＭＳ 明朝" w:hAnsi="ＭＳ 明朝" w:hint="eastAsia"/>
          <w:color w:val="000000" w:themeColor="text1"/>
        </w:rPr>
        <w:t xml:space="preserve">　</w:t>
      </w:r>
      <w:r w:rsidR="00205968" w:rsidRPr="00833E52">
        <w:rPr>
          <w:rFonts w:ascii="ＭＳ 明朝" w:eastAsia="ＭＳ 明朝" w:hAnsi="ＭＳ 明朝" w:hint="eastAsia"/>
          <w:color w:val="000000" w:themeColor="text1"/>
        </w:rPr>
        <w:t>企画提案</w:t>
      </w:r>
    </w:p>
    <w:p w14:paraId="5CB6E7C9" w14:textId="77777777" w:rsidR="00205968" w:rsidRPr="00833E52" w:rsidRDefault="00205968" w:rsidP="00AE6958">
      <w:pPr>
        <w:ind w:rightChars="-100" w:right="-210"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乙は、本業務の円滑かつ活発な展開を図るため、新たな企画提案を行うことができる。</w:t>
      </w:r>
    </w:p>
    <w:p w14:paraId="6FE6E342" w14:textId="00DC614D" w:rsidR="00205968" w:rsidRPr="00833E52" w:rsidRDefault="000C30A7"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⒁</w:t>
      </w:r>
      <w:r w:rsidR="00AD0F5F" w:rsidRPr="00833E52">
        <w:rPr>
          <w:rFonts w:ascii="ＭＳ 明朝" w:eastAsia="ＭＳ 明朝" w:hAnsi="ＭＳ 明朝" w:hint="eastAsia"/>
          <w:color w:val="000000" w:themeColor="text1"/>
        </w:rPr>
        <w:t xml:space="preserve">　</w:t>
      </w:r>
      <w:r w:rsidR="00205968" w:rsidRPr="00833E52">
        <w:rPr>
          <w:rFonts w:ascii="ＭＳ 明朝" w:eastAsia="ＭＳ 明朝" w:hAnsi="ＭＳ 明朝" w:hint="eastAsia"/>
          <w:color w:val="000000" w:themeColor="text1"/>
        </w:rPr>
        <w:t>適正な管理</w:t>
      </w:r>
    </w:p>
    <w:p w14:paraId="034791A3" w14:textId="397DAAC6" w:rsidR="00205968" w:rsidRPr="00833E52" w:rsidRDefault="00205968" w:rsidP="00722770">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乙は、本業務履行に当たっては、本仕様書のほか、</w:t>
      </w:r>
      <w:r w:rsidR="0041193D" w:rsidRPr="00833E52">
        <w:rPr>
          <w:rFonts w:ascii="ＭＳ 明朝" w:eastAsia="ＭＳ 明朝" w:hAnsi="ＭＳ 明朝" w:hint="eastAsia"/>
          <w:color w:val="000000" w:themeColor="text1"/>
        </w:rPr>
        <w:t>別紙</w:t>
      </w:r>
      <w:r w:rsidR="00DA0C8C" w:rsidRPr="00833E52">
        <w:rPr>
          <w:rFonts w:ascii="ＭＳ 明朝" w:eastAsia="ＭＳ 明朝" w:hAnsi="ＭＳ 明朝" w:hint="eastAsia"/>
          <w:color w:val="000000" w:themeColor="text1"/>
        </w:rPr>
        <w:t>１</w:t>
      </w:r>
      <w:r w:rsidR="0041193D" w:rsidRPr="00833E52">
        <w:rPr>
          <w:rFonts w:ascii="ＭＳ 明朝" w:eastAsia="ＭＳ 明朝" w:hAnsi="ＭＳ 明朝" w:hint="eastAsia"/>
          <w:color w:val="000000" w:themeColor="text1"/>
        </w:rPr>
        <w:t>「</w:t>
      </w:r>
      <w:r w:rsidRPr="00833E52">
        <w:rPr>
          <w:rFonts w:ascii="ＭＳ 明朝" w:eastAsia="ＭＳ 明朝" w:hAnsi="ＭＳ 明朝" w:hint="eastAsia"/>
          <w:color w:val="000000" w:themeColor="text1"/>
        </w:rPr>
        <w:t>金銭管理支援</w:t>
      </w:r>
      <w:r w:rsidR="006E4C28" w:rsidRPr="00833E52">
        <w:rPr>
          <w:rFonts w:ascii="ＭＳ 明朝" w:eastAsia="ＭＳ 明朝" w:hAnsi="ＭＳ 明朝" w:hint="eastAsia"/>
          <w:color w:val="000000" w:themeColor="text1"/>
        </w:rPr>
        <w:t>プログラム</w:t>
      </w:r>
      <w:r w:rsidRPr="00833E52">
        <w:rPr>
          <w:rFonts w:ascii="ＭＳ 明朝" w:eastAsia="ＭＳ 明朝" w:hAnsi="ＭＳ 明朝" w:hint="eastAsia"/>
          <w:color w:val="000000" w:themeColor="text1"/>
        </w:rPr>
        <w:t>実施</w:t>
      </w:r>
      <w:r w:rsidR="0041193D" w:rsidRPr="00833E52">
        <w:rPr>
          <w:rFonts w:ascii="ＭＳ 明朝" w:eastAsia="ＭＳ 明朝" w:hAnsi="ＭＳ 明朝" w:hint="eastAsia"/>
          <w:color w:val="000000" w:themeColor="text1"/>
        </w:rPr>
        <w:t>要領」および</w:t>
      </w:r>
      <w:r w:rsidRPr="00833E52">
        <w:rPr>
          <w:rFonts w:ascii="ＭＳ 明朝" w:eastAsia="ＭＳ 明朝" w:hAnsi="ＭＳ 明朝" w:hint="eastAsia"/>
          <w:color w:val="000000" w:themeColor="text1"/>
        </w:rPr>
        <w:t>関係法令を遵守し適正な管理を行う。</w:t>
      </w:r>
    </w:p>
    <w:p w14:paraId="6BAACD04" w14:textId="0A25B86E"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５</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従事者</w:t>
      </w:r>
    </w:p>
    <w:p w14:paraId="1287F224" w14:textId="6658A90B" w:rsidR="00205968" w:rsidRPr="00833E52" w:rsidRDefault="00AD0F5F"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205968" w:rsidRPr="00833E52">
        <w:rPr>
          <w:rFonts w:ascii="ＭＳ 明朝" w:eastAsia="ＭＳ 明朝" w:hAnsi="ＭＳ 明朝" w:hint="eastAsia"/>
          <w:color w:val="000000" w:themeColor="text1"/>
        </w:rPr>
        <w:t>従事者の配置</w:t>
      </w:r>
    </w:p>
    <w:p w14:paraId="21C431F6" w14:textId="03DF9AFF" w:rsidR="00205968" w:rsidRPr="00833E52" w:rsidRDefault="00205968" w:rsidP="00204DF1">
      <w:pPr>
        <w:ind w:rightChars="-100" w:right="-210"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乙は、本業務を円滑に履行するために必要かつ十分な能力を有する従事者を配置する。</w:t>
      </w:r>
    </w:p>
    <w:p w14:paraId="7EBD736B" w14:textId="2C3A3D0B" w:rsidR="00205968" w:rsidRPr="00833E52" w:rsidRDefault="00AD0F5F"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従事者の責務等</w:t>
      </w:r>
    </w:p>
    <w:p w14:paraId="50582CA1" w14:textId="77777777" w:rsidR="00204DF1" w:rsidRPr="00833E52" w:rsidRDefault="00205968" w:rsidP="00204DF1">
      <w:pPr>
        <w:ind w:leftChars="100" w:left="21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従事者は委託の趣旨を理解し、適切に本業務を遂行すること。また、身だしなみに気</w:t>
      </w:r>
    </w:p>
    <w:p w14:paraId="722AD420" w14:textId="06ABD95D" w:rsidR="00205968" w:rsidRPr="00833E52" w:rsidRDefault="00205968" w:rsidP="00C117E6">
      <w:pPr>
        <w:ind w:rightChars="-200" w:right="-420"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を付け、従事者であることを示す</w:t>
      </w:r>
      <w:r w:rsidR="00031D8B" w:rsidRPr="00833E52">
        <w:rPr>
          <w:rFonts w:ascii="ＭＳ 明朝" w:eastAsia="ＭＳ 明朝" w:hAnsi="ＭＳ 明朝" w:hint="eastAsia"/>
          <w:color w:val="000000" w:themeColor="text1"/>
        </w:rPr>
        <w:t>従事者証</w:t>
      </w:r>
      <w:r w:rsidRPr="00833E52">
        <w:rPr>
          <w:rFonts w:ascii="ＭＳ 明朝" w:eastAsia="ＭＳ 明朝" w:hAnsi="ＭＳ 明朝" w:hint="eastAsia"/>
          <w:color w:val="000000" w:themeColor="text1"/>
        </w:rPr>
        <w:t>を常時携行する。</w:t>
      </w:r>
      <w:r w:rsidR="00031D8B" w:rsidRPr="00833E52">
        <w:rPr>
          <w:rFonts w:ascii="ＭＳ 明朝" w:eastAsia="ＭＳ 明朝" w:hAnsi="ＭＳ 明朝" w:hint="eastAsia"/>
          <w:color w:val="000000" w:themeColor="text1"/>
        </w:rPr>
        <w:t>従事者証は甲から貸与する。</w:t>
      </w:r>
    </w:p>
    <w:p w14:paraId="7018CAF4" w14:textId="7D9E98C9" w:rsidR="00205968" w:rsidRPr="00833E52" w:rsidRDefault="00AD0F5F"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⑶　</w:t>
      </w:r>
      <w:r w:rsidR="00205968" w:rsidRPr="00833E52">
        <w:rPr>
          <w:rFonts w:ascii="ＭＳ 明朝" w:eastAsia="ＭＳ 明朝" w:hAnsi="ＭＳ 明朝" w:hint="eastAsia"/>
          <w:color w:val="000000" w:themeColor="text1"/>
        </w:rPr>
        <w:t>責任者の選任</w:t>
      </w:r>
    </w:p>
    <w:p w14:paraId="5E101B40" w14:textId="550CDB0B" w:rsidR="00205968" w:rsidRPr="00833E52" w:rsidRDefault="00205968" w:rsidP="00C00210">
      <w:pPr>
        <w:ind w:leftChars="100" w:left="210" w:firstLineChars="100" w:firstLine="210"/>
        <w:rPr>
          <w:rFonts w:ascii="ＭＳ 明朝" w:eastAsia="ＭＳ 明朝" w:hAnsi="ＭＳ 明朝"/>
          <w:strike/>
          <w:color w:val="000000" w:themeColor="text1"/>
        </w:rPr>
      </w:pPr>
      <w:r w:rsidRPr="00833E52">
        <w:rPr>
          <w:rFonts w:ascii="ＭＳ 明朝" w:eastAsia="ＭＳ 明朝" w:hAnsi="ＭＳ 明朝" w:hint="eastAsia"/>
          <w:color w:val="000000" w:themeColor="text1"/>
        </w:rPr>
        <w:t>乙は、乙を代理として本業務を円滑に履行するため、従事者の中から責任者を選任する。</w:t>
      </w:r>
    </w:p>
    <w:p w14:paraId="2AF24138" w14:textId="4140780D" w:rsidR="00205968" w:rsidRPr="00833E52" w:rsidRDefault="00AD0F5F"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⑷　</w:t>
      </w:r>
      <w:r w:rsidR="00205968" w:rsidRPr="00833E52">
        <w:rPr>
          <w:rFonts w:ascii="ＭＳ 明朝" w:eastAsia="ＭＳ 明朝" w:hAnsi="ＭＳ 明朝" w:hint="eastAsia"/>
          <w:color w:val="000000" w:themeColor="text1"/>
        </w:rPr>
        <w:t>責任者の職務</w:t>
      </w:r>
    </w:p>
    <w:p w14:paraId="2ABCB918"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①</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従事者の指揮監督</w:t>
      </w:r>
    </w:p>
    <w:p w14:paraId="25158697"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②</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本業務の履行状況管理</w:t>
      </w:r>
    </w:p>
    <w:p w14:paraId="45D92386"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③</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甲との連絡調整</w:t>
      </w:r>
    </w:p>
    <w:p w14:paraId="3634AF43"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④</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甲の要望、依頼等受付け</w:t>
      </w:r>
    </w:p>
    <w:p w14:paraId="1E34602E" w14:textId="65ECB731" w:rsidR="00205968" w:rsidRPr="00833E52" w:rsidRDefault="00AD0F5F"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⑸　</w:t>
      </w:r>
      <w:r w:rsidR="00205968" w:rsidRPr="00833E52">
        <w:rPr>
          <w:rFonts w:ascii="ＭＳ 明朝" w:eastAsia="ＭＳ 明朝" w:hAnsi="ＭＳ 明朝" w:hint="eastAsia"/>
          <w:color w:val="000000" w:themeColor="text1"/>
        </w:rPr>
        <w:t>使用者の責務</w:t>
      </w:r>
    </w:p>
    <w:p w14:paraId="5A5A7916"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①</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乙は、本業務の円滑な履行を図るため、従事者に対して必要な研修を実施する。</w:t>
      </w:r>
    </w:p>
    <w:p w14:paraId="58B55140" w14:textId="6D1BA194" w:rsidR="00205968" w:rsidRPr="00833E52" w:rsidRDefault="00205968" w:rsidP="007476A2">
      <w:pPr>
        <w:ind w:leftChars="200" w:left="630" w:rightChars="-50" w:right="-105"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②</w:t>
      </w:r>
      <w:r w:rsidRPr="00833E52">
        <w:rPr>
          <w:rFonts w:ascii="ＭＳ 明朝" w:eastAsia="ＭＳ 明朝" w:hAnsi="ＭＳ 明朝"/>
          <w:color w:val="000000" w:themeColor="text1"/>
        </w:rPr>
        <w:t xml:space="preserve"> </w:t>
      </w:r>
      <w:r w:rsidRPr="00833E52">
        <w:rPr>
          <w:rFonts w:ascii="ＭＳ 明朝" w:eastAsia="ＭＳ 明朝" w:hAnsi="ＭＳ 明朝" w:hint="eastAsia"/>
          <w:color w:val="000000" w:themeColor="text1"/>
        </w:rPr>
        <w:t>乙は、常に従事者の健康管理に留意の上、健康状態を把握し、業務に支障がないようにすること。</w:t>
      </w:r>
    </w:p>
    <w:p w14:paraId="3EFAD6F9" w14:textId="7F89B288"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６</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現金</w:t>
      </w:r>
      <w:r w:rsidR="003158D4" w:rsidRPr="00833E52">
        <w:rPr>
          <w:rFonts w:ascii="ＭＳ 明朝" w:eastAsia="ＭＳ 明朝" w:hAnsi="ＭＳ 明朝" w:hint="eastAsia"/>
          <w:color w:val="000000" w:themeColor="text1"/>
        </w:rPr>
        <w:t>および</w:t>
      </w:r>
      <w:r w:rsidR="00205968" w:rsidRPr="00833E52">
        <w:rPr>
          <w:rFonts w:ascii="ＭＳ 明朝" w:eastAsia="ＭＳ 明朝" w:hAnsi="ＭＳ 明朝" w:hint="eastAsia"/>
          <w:color w:val="000000" w:themeColor="text1"/>
        </w:rPr>
        <w:t>預金通帳等の管理</w:t>
      </w:r>
    </w:p>
    <w:p w14:paraId="3815D650" w14:textId="4D4732EE"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205968" w:rsidRPr="00833E52">
        <w:rPr>
          <w:rFonts w:ascii="ＭＳ 明朝" w:eastAsia="ＭＳ 明朝" w:hAnsi="ＭＳ 明朝" w:hint="eastAsia"/>
          <w:color w:val="000000" w:themeColor="text1"/>
        </w:rPr>
        <w:t>乙は、本業務で取り扱う現金、預金通帳等を、簡単に持ち運ぶことができない安全</w:t>
      </w:r>
    </w:p>
    <w:p w14:paraId="38CB9C52" w14:textId="77777777" w:rsidR="00205968" w:rsidRPr="00833E52" w:rsidRDefault="00205968" w:rsidP="00722770">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確実な金庫で保管し、金庫は開閉の都度必ず施錠する。</w:t>
      </w:r>
    </w:p>
    <w:p w14:paraId="5F02ED25" w14:textId="1FFDB3B6"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乙は、内容を正確に記載した現金出納帳と預金等残高を突合し、適正に管理する。</w:t>
      </w:r>
    </w:p>
    <w:p w14:paraId="535E842A" w14:textId="77777777" w:rsidR="00E84C4C" w:rsidRPr="00833E52" w:rsidRDefault="00E84C4C" w:rsidP="00722770">
      <w:pPr>
        <w:rPr>
          <w:rFonts w:ascii="ＭＳ 明朝" w:eastAsia="ＭＳ 明朝" w:hAnsi="ＭＳ 明朝"/>
          <w:color w:val="000000" w:themeColor="text1"/>
        </w:rPr>
      </w:pPr>
    </w:p>
    <w:p w14:paraId="0E5082DB" w14:textId="40F6B3DA" w:rsidR="00205968" w:rsidRPr="00833E52" w:rsidRDefault="006D3A4F" w:rsidP="00722770">
      <w:pPr>
        <w:rPr>
          <w:rFonts w:ascii="ＭＳ 明朝" w:eastAsia="ＭＳ 明朝" w:hAnsi="ＭＳ 明朝"/>
          <w:color w:val="000000" w:themeColor="text1"/>
        </w:rPr>
      </w:pPr>
      <w:r w:rsidRPr="00833E52">
        <w:rPr>
          <w:rFonts w:ascii="ＭＳ 明朝" w:eastAsia="ＭＳ 明朝" w:hAnsi="ＭＳ 明朝" w:hint="eastAsia"/>
          <w:color w:val="000000" w:themeColor="text1"/>
        </w:rPr>
        <w:lastRenderedPageBreak/>
        <w:t>７</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トラブルへの対応</w:t>
      </w:r>
    </w:p>
    <w:p w14:paraId="41B8B9F0" w14:textId="36C8E1C0"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205968" w:rsidRPr="00833E52">
        <w:rPr>
          <w:rFonts w:ascii="ＭＳ 明朝" w:eastAsia="ＭＳ 明朝" w:hAnsi="ＭＳ 明朝" w:hint="eastAsia"/>
          <w:color w:val="000000" w:themeColor="text1"/>
        </w:rPr>
        <w:t>乙は、本業務の遂行にあたり、事故その他トラブルが発生した場合は、警察、消防</w:t>
      </w:r>
    </w:p>
    <w:p w14:paraId="3EEF0F60" w14:textId="53895EB0" w:rsidR="00205968" w:rsidRPr="00833E52" w:rsidRDefault="00205968" w:rsidP="00833FE6">
      <w:pPr>
        <w:ind w:leftChars="200" w:left="420" w:rightChars="-100" w:right="-210"/>
        <w:rPr>
          <w:rFonts w:ascii="ＭＳ 明朝" w:eastAsia="ＭＳ 明朝" w:hAnsi="ＭＳ 明朝"/>
          <w:color w:val="000000" w:themeColor="text1"/>
        </w:rPr>
      </w:pPr>
      <w:r w:rsidRPr="00833E52">
        <w:rPr>
          <w:rFonts w:ascii="ＭＳ 明朝" w:eastAsia="ＭＳ 明朝" w:hAnsi="ＭＳ 明朝" w:hint="eastAsia"/>
          <w:color w:val="000000" w:themeColor="text1"/>
        </w:rPr>
        <w:t>等への通報を含めた適切な措置を講ずるとともに、遅滞なく甲へ報告するものとする。なお、甲の責に帰するものを除いては、乙がその責任を負担する。</w:t>
      </w:r>
    </w:p>
    <w:p w14:paraId="742DB0FC" w14:textId="681D6389" w:rsidR="00205968" w:rsidRPr="00833E52" w:rsidRDefault="00FA35F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乙は、上記</w:t>
      </w:r>
      <w:r w:rsidR="006235DA" w:rsidRPr="00833E52">
        <w:rPr>
          <w:rFonts w:ascii="ＭＳ 明朝" w:eastAsia="ＭＳ 明朝" w:hAnsi="ＭＳ 明朝" w:hint="eastAsia"/>
          <w:color w:val="000000" w:themeColor="text1"/>
        </w:rPr>
        <w:t>⑴</w:t>
      </w:r>
      <w:r w:rsidR="00205968" w:rsidRPr="00833E52">
        <w:rPr>
          <w:rFonts w:ascii="ＭＳ 明朝" w:eastAsia="ＭＳ 明朝" w:hAnsi="ＭＳ 明朝" w:hint="eastAsia"/>
          <w:color w:val="000000" w:themeColor="text1"/>
        </w:rPr>
        <w:t>の原因を分析し、解決策</w:t>
      </w:r>
      <w:r w:rsidR="00B16A14" w:rsidRPr="00833E52">
        <w:rPr>
          <w:rFonts w:ascii="ＭＳ 明朝" w:eastAsia="ＭＳ 明朝" w:hAnsi="ＭＳ 明朝" w:hint="eastAsia"/>
          <w:color w:val="000000" w:themeColor="text1"/>
        </w:rPr>
        <w:t>および</w:t>
      </w:r>
      <w:r w:rsidR="00205968" w:rsidRPr="00833E52">
        <w:rPr>
          <w:rFonts w:ascii="ＭＳ 明朝" w:eastAsia="ＭＳ 明朝" w:hAnsi="ＭＳ 明朝" w:hint="eastAsia"/>
          <w:color w:val="000000" w:themeColor="text1"/>
        </w:rPr>
        <w:t>再発防止策を講じ、甲へ報告する。</w:t>
      </w:r>
    </w:p>
    <w:p w14:paraId="17EBAEF5" w14:textId="5461DE29"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８</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支払い方法</w:t>
      </w:r>
    </w:p>
    <w:p w14:paraId="47A3A6C6" w14:textId="1464C21F" w:rsidR="00205968" w:rsidRPr="00833E52" w:rsidRDefault="00F20F45"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支払いは各月ごととし、毎月履行確認後、乙の適正な請求書を受理した日から30日以内に支払う。</w:t>
      </w:r>
    </w:p>
    <w:p w14:paraId="6C41D57D" w14:textId="1F274B8B"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９</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経費の負担</w:t>
      </w:r>
    </w:p>
    <w:p w14:paraId="34A81B44" w14:textId="77777777" w:rsidR="00205968" w:rsidRPr="00833E52" w:rsidRDefault="00205968"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乙は、原則として本業務に係る経費のすべてを負担する。</w:t>
      </w:r>
    </w:p>
    <w:p w14:paraId="302AC71C" w14:textId="7258D64C"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10</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業務の引継ぎ</w:t>
      </w:r>
    </w:p>
    <w:p w14:paraId="582038E8" w14:textId="64259EBA" w:rsidR="00205968" w:rsidRPr="00833E52" w:rsidRDefault="00205968"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乙は、本契約の履行期間が満了するとき（満了後も引き続き本業務を遂行する場合を除く。）</w:t>
      </w:r>
      <w:r w:rsidR="000E444B" w:rsidRPr="00833E52">
        <w:rPr>
          <w:rFonts w:ascii="ＭＳ 明朝" w:eastAsia="ＭＳ 明朝" w:hAnsi="ＭＳ 明朝" w:hint="eastAsia"/>
          <w:color w:val="000000" w:themeColor="text1"/>
        </w:rPr>
        <w:t>また</w:t>
      </w:r>
      <w:r w:rsidRPr="00833E52">
        <w:rPr>
          <w:rFonts w:ascii="ＭＳ 明朝" w:eastAsia="ＭＳ 明朝" w:hAnsi="ＭＳ 明朝" w:hint="eastAsia"/>
          <w:color w:val="000000" w:themeColor="text1"/>
        </w:rPr>
        <w:t>は契約の解除があるときは、</w:t>
      </w:r>
      <w:r w:rsidR="00D6457C" w:rsidRPr="00833E52">
        <w:rPr>
          <w:rFonts w:ascii="ＭＳ 明朝" w:eastAsia="ＭＳ 明朝" w:hAnsi="ＭＳ 明朝" w:hint="eastAsia"/>
          <w:color w:val="000000" w:themeColor="text1"/>
        </w:rPr>
        <w:t>つぎ</w:t>
      </w:r>
      <w:r w:rsidRPr="00833E52">
        <w:rPr>
          <w:rFonts w:ascii="ＭＳ 明朝" w:eastAsia="ＭＳ 明朝" w:hAnsi="ＭＳ 明朝" w:hint="eastAsia"/>
          <w:color w:val="000000" w:themeColor="text1"/>
        </w:rPr>
        <w:t>のとおり引継ぎを行う。</w:t>
      </w:r>
    </w:p>
    <w:p w14:paraId="63BAFC57" w14:textId="77777777" w:rsidR="00034C4E" w:rsidRPr="00833E52" w:rsidRDefault="00DD5F09" w:rsidP="00722770">
      <w:pPr>
        <w:ind w:firstLineChars="100" w:firstLine="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205968" w:rsidRPr="00833E52">
        <w:rPr>
          <w:rFonts w:ascii="ＭＳ 明朝" w:eastAsia="ＭＳ 明朝" w:hAnsi="ＭＳ 明朝" w:hint="eastAsia"/>
          <w:color w:val="000000" w:themeColor="text1"/>
        </w:rPr>
        <w:t>乙は、本業務の遂行に関する留意事項等を取りまとめた引継書を作成し、甲に引き</w:t>
      </w:r>
    </w:p>
    <w:p w14:paraId="512AC146" w14:textId="075F07CD" w:rsidR="00205968" w:rsidRPr="00833E52" w:rsidRDefault="00205968" w:rsidP="00034C4E">
      <w:pPr>
        <w:ind w:firstLineChars="200" w:firstLine="420"/>
        <w:rPr>
          <w:rFonts w:ascii="ＭＳ 明朝" w:eastAsia="ＭＳ 明朝" w:hAnsi="ＭＳ 明朝"/>
          <w:color w:val="000000" w:themeColor="text1"/>
        </w:rPr>
      </w:pPr>
      <w:r w:rsidRPr="00833E52">
        <w:rPr>
          <w:rFonts w:ascii="ＭＳ 明朝" w:eastAsia="ＭＳ 明朝" w:hAnsi="ＭＳ 明朝" w:hint="eastAsia"/>
          <w:color w:val="000000" w:themeColor="text1"/>
        </w:rPr>
        <w:t>渡すこと。</w:t>
      </w:r>
    </w:p>
    <w:p w14:paraId="3755E107" w14:textId="32913AA3" w:rsidR="00205968" w:rsidRPr="00833E52" w:rsidRDefault="00DD5F09" w:rsidP="00722770">
      <w:pPr>
        <w:ind w:leftChars="100" w:left="420"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205968" w:rsidRPr="00833E52">
        <w:rPr>
          <w:rFonts w:ascii="ＭＳ 明朝" w:eastAsia="ＭＳ 明朝" w:hAnsi="ＭＳ 明朝" w:hint="eastAsia"/>
          <w:color w:val="000000" w:themeColor="text1"/>
        </w:rPr>
        <w:t>乙は、甲より次期委託業者視察の申し出があったときは、合理的な理由のある場合を除いて、その申し出に応じること。</w:t>
      </w:r>
    </w:p>
    <w:p w14:paraId="74A69717" w14:textId="08F63AAF" w:rsidR="00205968" w:rsidRPr="00833E52" w:rsidRDefault="00DD5F09" w:rsidP="00034C4E">
      <w:pPr>
        <w:ind w:leftChars="100" w:left="420"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⑶　</w:t>
      </w:r>
      <w:r w:rsidR="00205968" w:rsidRPr="00833E52">
        <w:rPr>
          <w:rFonts w:ascii="ＭＳ 明朝" w:eastAsia="ＭＳ 明朝" w:hAnsi="ＭＳ 明朝" w:hint="eastAsia"/>
          <w:color w:val="000000" w:themeColor="text1"/>
        </w:rPr>
        <w:t>乙は、引継書の内容について、甲から説明を求められたときは、誠実に対応すること。</w:t>
      </w:r>
    </w:p>
    <w:p w14:paraId="35FF4D7C" w14:textId="16541DDB" w:rsidR="00062DB7"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11</w:t>
      </w:r>
      <w:r w:rsidR="00062DB7" w:rsidRPr="00833E52">
        <w:rPr>
          <w:rFonts w:ascii="ＭＳ 明朝" w:eastAsia="ＭＳ 明朝" w:hAnsi="ＭＳ 明朝" w:hint="eastAsia"/>
          <w:color w:val="000000" w:themeColor="text1"/>
        </w:rPr>
        <w:t xml:space="preserve">　特記事項</w:t>
      </w:r>
    </w:p>
    <w:p w14:paraId="1E4C58E7" w14:textId="36FAAD4C" w:rsidR="00062DB7" w:rsidRPr="00833E52" w:rsidRDefault="00FA35F9" w:rsidP="00722770">
      <w:pPr>
        <w:ind w:leftChars="100" w:left="420"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⑴　</w:t>
      </w:r>
      <w:r w:rsidR="00062DB7" w:rsidRPr="00833E52">
        <w:rPr>
          <w:rFonts w:ascii="ＭＳ 明朝" w:eastAsia="ＭＳ 明朝" w:hAnsi="ＭＳ 明朝" w:hint="eastAsia"/>
          <w:color w:val="000000" w:themeColor="text1"/>
        </w:rPr>
        <w:t>受託情報の取り扱いについては、別紙</w:t>
      </w:r>
      <w:r w:rsidR="00DA0C8C" w:rsidRPr="00833E52">
        <w:rPr>
          <w:rFonts w:ascii="ＭＳ 明朝" w:eastAsia="ＭＳ 明朝" w:hAnsi="ＭＳ 明朝" w:hint="eastAsia"/>
          <w:color w:val="000000" w:themeColor="text1"/>
        </w:rPr>
        <w:t>２</w:t>
      </w:r>
      <w:r w:rsidR="00062DB7" w:rsidRPr="00833E52">
        <w:rPr>
          <w:rFonts w:ascii="ＭＳ 明朝" w:eastAsia="ＭＳ 明朝" w:hAnsi="ＭＳ 明朝" w:hint="eastAsia"/>
          <w:color w:val="000000" w:themeColor="text1"/>
        </w:rPr>
        <w:t>「受託情報の保護および管理に関する特記事項」を遵守すること。</w:t>
      </w:r>
    </w:p>
    <w:p w14:paraId="71FB5B00" w14:textId="21BE6382" w:rsidR="00205968" w:rsidRPr="00833E52" w:rsidRDefault="00FA35F9" w:rsidP="006F67B9">
      <w:pPr>
        <w:ind w:leftChars="100" w:left="420" w:rightChars="-50" w:right="-105" w:hangingChars="100" w:hanging="210"/>
        <w:rPr>
          <w:rFonts w:ascii="ＭＳ 明朝" w:eastAsia="ＭＳ 明朝" w:hAnsi="ＭＳ 明朝"/>
          <w:color w:val="000000" w:themeColor="text1"/>
        </w:rPr>
      </w:pPr>
      <w:r w:rsidRPr="00833E52">
        <w:rPr>
          <w:rFonts w:ascii="ＭＳ 明朝" w:eastAsia="ＭＳ 明朝" w:hAnsi="ＭＳ 明朝" w:hint="eastAsia"/>
          <w:color w:val="000000" w:themeColor="text1"/>
        </w:rPr>
        <w:t xml:space="preserve">⑵　</w:t>
      </w:r>
      <w:r w:rsidR="00CD4E4F" w:rsidRPr="00833E52">
        <w:rPr>
          <w:rFonts w:ascii="ＭＳ 明朝" w:eastAsia="ＭＳ 明朝" w:hAnsi="ＭＳ 明朝" w:hint="eastAsia"/>
          <w:color w:val="000000" w:themeColor="text1"/>
        </w:rPr>
        <w:t>本契約の受託業務の履行に当たり、受託者は、甲の特定個人情報等（「個人番号および個人番号を含む個人情報」をいう。以下、同じ。）について、一切取り扱わないものとする。</w:t>
      </w:r>
    </w:p>
    <w:p w14:paraId="52DEFAF9" w14:textId="5EE20C3A" w:rsidR="00205968" w:rsidRPr="00833E52" w:rsidRDefault="006D3A4F" w:rsidP="00722770">
      <w:pPr>
        <w:ind w:left="630" w:hanging="630"/>
        <w:rPr>
          <w:rFonts w:ascii="ＭＳ 明朝" w:eastAsia="ＭＳ 明朝" w:hAnsi="ＭＳ 明朝"/>
          <w:color w:val="000000" w:themeColor="text1"/>
        </w:rPr>
      </w:pPr>
      <w:r w:rsidRPr="00833E52">
        <w:rPr>
          <w:rFonts w:ascii="ＭＳ 明朝" w:eastAsia="ＭＳ 明朝" w:hAnsi="ＭＳ 明朝" w:hint="eastAsia"/>
          <w:color w:val="000000" w:themeColor="text1"/>
        </w:rPr>
        <w:t>12</w:t>
      </w:r>
      <w:r w:rsidR="00205968" w:rsidRPr="00833E52">
        <w:rPr>
          <w:rFonts w:ascii="ＭＳ 明朝" w:eastAsia="ＭＳ 明朝" w:hAnsi="ＭＳ 明朝"/>
          <w:color w:val="000000" w:themeColor="text1"/>
        </w:rPr>
        <w:t xml:space="preserve"> </w:t>
      </w:r>
      <w:r w:rsidR="00205968" w:rsidRPr="00833E52">
        <w:rPr>
          <w:rFonts w:ascii="ＭＳ 明朝" w:eastAsia="ＭＳ 明朝" w:hAnsi="ＭＳ 明朝" w:hint="eastAsia"/>
          <w:color w:val="000000" w:themeColor="text1"/>
        </w:rPr>
        <w:t>その他</w:t>
      </w:r>
    </w:p>
    <w:p w14:paraId="448F088B" w14:textId="21297129" w:rsidR="00205968" w:rsidRPr="00833E52" w:rsidRDefault="00205968" w:rsidP="008A1874">
      <w:pPr>
        <w:ind w:leftChars="100" w:left="210"/>
        <w:rPr>
          <w:rFonts w:ascii="ＭＳ 明朝" w:eastAsia="ＭＳ 明朝" w:hAnsi="ＭＳ 明朝"/>
          <w:color w:val="000000" w:themeColor="text1"/>
        </w:rPr>
      </w:pPr>
      <w:r w:rsidRPr="00833E52">
        <w:rPr>
          <w:rFonts w:ascii="ＭＳ 明朝" w:eastAsia="ＭＳ 明朝" w:hAnsi="ＭＳ 明朝" w:hint="eastAsia"/>
          <w:color w:val="000000" w:themeColor="text1"/>
        </w:rPr>
        <w:t>この仕様書に定めのない事項については、双方協議のうえ定めるものとする。</w:t>
      </w:r>
    </w:p>
    <w:p w14:paraId="4DE6FBC6" w14:textId="77777777" w:rsidR="00361F96" w:rsidRPr="00833E52" w:rsidRDefault="00361F96" w:rsidP="00722770">
      <w:pPr>
        <w:ind w:left="630" w:hanging="630"/>
        <w:rPr>
          <w:rFonts w:ascii="ＭＳ 明朝" w:eastAsia="ＭＳ 明朝" w:hAnsi="ＭＳ 明朝"/>
          <w:color w:val="000000" w:themeColor="text1"/>
        </w:rPr>
      </w:pPr>
    </w:p>
    <w:p w14:paraId="3E47A46C" w14:textId="1A509B16" w:rsidR="00205968" w:rsidRPr="00833E52" w:rsidRDefault="00361F96" w:rsidP="00722770">
      <w:pPr>
        <w:ind w:left="630" w:hanging="630"/>
        <w:jc w:val="right"/>
        <w:rPr>
          <w:rFonts w:ascii="ＭＳ 明朝" w:eastAsia="ＭＳ 明朝" w:hAnsi="ＭＳ 明朝"/>
          <w:color w:val="000000" w:themeColor="text1"/>
        </w:rPr>
      </w:pPr>
      <w:r w:rsidRPr="00833E52">
        <w:rPr>
          <w:rFonts w:ascii="ＭＳ 明朝" w:eastAsia="ＭＳ 明朝" w:hAnsi="ＭＳ 明朝" w:hint="eastAsia"/>
          <w:color w:val="000000" w:themeColor="text1"/>
        </w:rPr>
        <w:t>【担　当</w:t>
      </w:r>
      <w:r w:rsidR="0046787D" w:rsidRPr="00833E52">
        <w:rPr>
          <w:rFonts w:ascii="ＭＳ 明朝" w:eastAsia="ＭＳ 明朝" w:hAnsi="ＭＳ 明朝" w:hint="eastAsia"/>
          <w:color w:val="000000" w:themeColor="text1"/>
        </w:rPr>
        <w:t>】生活福祉課保護調整係</w:t>
      </w:r>
      <w:r w:rsidR="00205968" w:rsidRPr="00833E52">
        <w:rPr>
          <w:rFonts w:ascii="ＭＳ 明朝" w:eastAsia="ＭＳ 明朝" w:hAnsi="ＭＳ 明朝"/>
          <w:color w:val="000000" w:themeColor="text1"/>
        </w:rPr>
        <w:t xml:space="preserve"> </w:t>
      </w:r>
      <w:r w:rsidR="0046787D" w:rsidRPr="00833E52">
        <w:rPr>
          <w:rFonts w:ascii="ＭＳ 明朝" w:eastAsia="ＭＳ 明朝" w:hAnsi="ＭＳ 明朝" w:hint="eastAsia"/>
          <w:color w:val="000000" w:themeColor="text1"/>
        </w:rPr>
        <w:t>清水</w:t>
      </w:r>
    </w:p>
    <w:p w14:paraId="30673839" w14:textId="371F066A" w:rsidR="000F43D8" w:rsidRPr="00833E52" w:rsidRDefault="000F43D8" w:rsidP="00722770">
      <w:pPr>
        <w:ind w:left="630" w:hanging="630"/>
        <w:jc w:val="right"/>
        <w:rPr>
          <w:rFonts w:ascii="ＭＳ 明朝" w:eastAsia="ＭＳ 明朝" w:hAnsi="ＭＳ 明朝"/>
          <w:color w:val="000000" w:themeColor="text1"/>
        </w:rPr>
      </w:pPr>
      <w:r w:rsidRPr="00833E52">
        <w:rPr>
          <w:rFonts w:ascii="ＭＳ 明朝" w:eastAsia="ＭＳ 明朝" w:hAnsi="ＭＳ 明朝"/>
          <w:color w:val="000000" w:themeColor="text1"/>
        </w:rPr>
        <w:t>SEIKATUFUKUSI03@city.nerima.tokyo.jp</w:t>
      </w:r>
    </w:p>
    <w:p w14:paraId="5D7B9A99" w14:textId="1DC2A363" w:rsidR="00867734" w:rsidRPr="00833E52" w:rsidRDefault="000F43D8" w:rsidP="00722770">
      <w:pPr>
        <w:ind w:left="630" w:hanging="630"/>
        <w:jc w:val="right"/>
        <w:rPr>
          <w:rFonts w:ascii="ＭＳ 明朝" w:eastAsia="ＭＳ 明朝" w:hAnsi="ＭＳ 明朝"/>
          <w:color w:val="000000" w:themeColor="text1"/>
        </w:rPr>
      </w:pPr>
      <w:r w:rsidRPr="00833E52">
        <w:rPr>
          <w:rFonts w:ascii="ＭＳ 明朝" w:eastAsia="ＭＳ 明朝" w:hAnsi="ＭＳ 明朝" w:hint="eastAsia"/>
          <w:color w:val="000000" w:themeColor="text1"/>
        </w:rPr>
        <w:t>03-5984-1504</w:t>
      </w:r>
    </w:p>
    <w:p w14:paraId="5AE97852" w14:textId="49B9D315" w:rsidR="00F74D82" w:rsidRPr="00833E52" w:rsidRDefault="00F74D82" w:rsidP="00722770">
      <w:pPr>
        <w:ind w:left="630" w:hanging="630"/>
        <w:rPr>
          <w:rFonts w:ascii="ＭＳ 明朝" w:eastAsia="ＭＳ 明朝" w:hAnsi="ＭＳ 明朝"/>
          <w:color w:val="000000" w:themeColor="text1"/>
        </w:rPr>
      </w:pPr>
    </w:p>
    <w:p w14:paraId="4C0A22C2" w14:textId="009894E5" w:rsidR="009B2EA6" w:rsidRPr="00833E52" w:rsidRDefault="009B2EA6" w:rsidP="00722770">
      <w:pPr>
        <w:rPr>
          <w:rFonts w:ascii="ＭＳ 明朝" w:eastAsia="ＭＳ 明朝" w:hAnsi="ＭＳ 明朝"/>
          <w:color w:val="000000" w:themeColor="text1"/>
        </w:rPr>
      </w:pPr>
    </w:p>
    <w:sectPr w:rsidR="009B2EA6" w:rsidRPr="00833E5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23A44" w14:textId="77777777" w:rsidR="0038612F" w:rsidRDefault="0038612F" w:rsidP="0038612F">
      <w:pPr>
        <w:ind w:left="630" w:hanging="630"/>
      </w:pPr>
      <w:r>
        <w:separator/>
      </w:r>
    </w:p>
  </w:endnote>
  <w:endnote w:type="continuationSeparator" w:id="0">
    <w:p w14:paraId="73CACEBC" w14:textId="77777777" w:rsidR="0038612F" w:rsidRDefault="0038612F" w:rsidP="0038612F">
      <w:pPr>
        <w:ind w:left="630" w:hanging="6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A31D9" w14:textId="77777777" w:rsidR="0038612F" w:rsidRDefault="0038612F" w:rsidP="0038612F">
      <w:pPr>
        <w:ind w:left="630" w:hanging="630"/>
      </w:pPr>
      <w:r>
        <w:separator/>
      </w:r>
    </w:p>
  </w:footnote>
  <w:footnote w:type="continuationSeparator" w:id="0">
    <w:p w14:paraId="7B1D8B15" w14:textId="77777777" w:rsidR="0038612F" w:rsidRDefault="0038612F" w:rsidP="0038612F">
      <w:pPr>
        <w:ind w:left="630" w:hanging="6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E47B2" w14:textId="1614EBB2" w:rsidR="00C15230" w:rsidRDefault="00833E52" w:rsidP="00C15230">
    <w:pPr>
      <w:pStyle w:val="ab"/>
      <w:ind w:left="630" w:hanging="630"/>
      <w:jc w:val="right"/>
    </w:pPr>
    <w:r>
      <w:rPr>
        <w:rFonts w:hint="eastAsia"/>
      </w:rPr>
      <w:t>【募集要領】別紙１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865"/>
    <w:rsid w:val="00004301"/>
    <w:rsid w:val="00031D8B"/>
    <w:rsid w:val="00033A71"/>
    <w:rsid w:val="00034C4E"/>
    <w:rsid w:val="00062DB7"/>
    <w:rsid w:val="00080D1F"/>
    <w:rsid w:val="00087CCB"/>
    <w:rsid w:val="00097FB8"/>
    <w:rsid w:val="000A75B6"/>
    <w:rsid w:val="000C30A7"/>
    <w:rsid w:val="000E444B"/>
    <w:rsid w:val="000F0EDD"/>
    <w:rsid w:val="000F43D8"/>
    <w:rsid w:val="00100DE7"/>
    <w:rsid w:val="0013197F"/>
    <w:rsid w:val="001673A6"/>
    <w:rsid w:val="00173B88"/>
    <w:rsid w:val="001C0B00"/>
    <w:rsid w:val="001F398C"/>
    <w:rsid w:val="00204DF1"/>
    <w:rsid w:val="00205968"/>
    <w:rsid w:val="00210F7C"/>
    <w:rsid w:val="0021402A"/>
    <w:rsid w:val="002775F0"/>
    <w:rsid w:val="00297106"/>
    <w:rsid w:val="002A7E97"/>
    <w:rsid w:val="002B1882"/>
    <w:rsid w:val="003158D4"/>
    <w:rsid w:val="00333967"/>
    <w:rsid w:val="003433F8"/>
    <w:rsid w:val="00355730"/>
    <w:rsid w:val="00361F96"/>
    <w:rsid w:val="00366AC3"/>
    <w:rsid w:val="0037027F"/>
    <w:rsid w:val="00383865"/>
    <w:rsid w:val="0038612F"/>
    <w:rsid w:val="003D65FE"/>
    <w:rsid w:val="0041193D"/>
    <w:rsid w:val="00446B45"/>
    <w:rsid w:val="0046787D"/>
    <w:rsid w:val="004F0112"/>
    <w:rsid w:val="004F7716"/>
    <w:rsid w:val="00504F29"/>
    <w:rsid w:val="00510E99"/>
    <w:rsid w:val="00526751"/>
    <w:rsid w:val="00541078"/>
    <w:rsid w:val="00566E6E"/>
    <w:rsid w:val="005759D5"/>
    <w:rsid w:val="00594C42"/>
    <w:rsid w:val="005962C8"/>
    <w:rsid w:val="005A73AA"/>
    <w:rsid w:val="005E2AC8"/>
    <w:rsid w:val="00614C60"/>
    <w:rsid w:val="00621DB1"/>
    <w:rsid w:val="006235DA"/>
    <w:rsid w:val="00626D9E"/>
    <w:rsid w:val="0063612D"/>
    <w:rsid w:val="006579E1"/>
    <w:rsid w:val="006772ED"/>
    <w:rsid w:val="006B7A49"/>
    <w:rsid w:val="006D3A4F"/>
    <w:rsid w:val="006D3C7F"/>
    <w:rsid w:val="006D59AA"/>
    <w:rsid w:val="006E4C28"/>
    <w:rsid w:val="006F1672"/>
    <w:rsid w:val="006F67B9"/>
    <w:rsid w:val="00704197"/>
    <w:rsid w:val="007125D5"/>
    <w:rsid w:val="00722770"/>
    <w:rsid w:val="007476A2"/>
    <w:rsid w:val="007567DF"/>
    <w:rsid w:val="007734AD"/>
    <w:rsid w:val="00775883"/>
    <w:rsid w:val="007970B5"/>
    <w:rsid w:val="007F7086"/>
    <w:rsid w:val="00802B63"/>
    <w:rsid w:val="00833E52"/>
    <w:rsid w:val="00833FE6"/>
    <w:rsid w:val="00855F9D"/>
    <w:rsid w:val="00867734"/>
    <w:rsid w:val="008A1874"/>
    <w:rsid w:val="008C1740"/>
    <w:rsid w:val="008F4C3D"/>
    <w:rsid w:val="00914899"/>
    <w:rsid w:val="00932F3D"/>
    <w:rsid w:val="00932F8D"/>
    <w:rsid w:val="009A5472"/>
    <w:rsid w:val="009B2EA6"/>
    <w:rsid w:val="00A320AE"/>
    <w:rsid w:val="00A33FF9"/>
    <w:rsid w:val="00A34380"/>
    <w:rsid w:val="00A90C05"/>
    <w:rsid w:val="00AD0F5F"/>
    <w:rsid w:val="00AE6958"/>
    <w:rsid w:val="00B16A14"/>
    <w:rsid w:val="00BC6BF2"/>
    <w:rsid w:val="00BE3511"/>
    <w:rsid w:val="00C00210"/>
    <w:rsid w:val="00C117E6"/>
    <w:rsid w:val="00C128F7"/>
    <w:rsid w:val="00C15230"/>
    <w:rsid w:val="00C30009"/>
    <w:rsid w:val="00C30194"/>
    <w:rsid w:val="00C44C72"/>
    <w:rsid w:val="00C765C8"/>
    <w:rsid w:val="00C90149"/>
    <w:rsid w:val="00CD4E4F"/>
    <w:rsid w:val="00D027EA"/>
    <w:rsid w:val="00D2755D"/>
    <w:rsid w:val="00D50225"/>
    <w:rsid w:val="00D6457C"/>
    <w:rsid w:val="00D767C6"/>
    <w:rsid w:val="00DA0C8C"/>
    <w:rsid w:val="00DB30C9"/>
    <w:rsid w:val="00DD5F09"/>
    <w:rsid w:val="00E1107F"/>
    <w:rsid w:val="00E41840"/>
    <w:rsid w:val="00E84C4C"/>
    <w:rsid w:val="00EB2F52"/>
    <w:rsid w:val="00ED2BD4"/>
    <w:rsid w:val="00EF2C75"/>
    <w:rsid w:val="00F20F45"/>
    <w:rsid w:val="00F57AED"/>
    <w:rsid w:val="00F70E18"/>
    <w:rsid w:val="00F74D82"/>
    <w:rsid w:val="00F84AA1"/>
    <w:rsid w:val="00F86468"/>
    <w:rsid w:val="00F86623"/>
    <w:rsid w:val="00FA35F9"/>
    <w:rsid w:val="00FB724E"/>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1FEAC0F"/>
  <w15:chartTrackingRefBased/>
  <w15:docId w15:val="{A90DF0CB-4D69-4D27-BCE3-B11A09CF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05968"/>
    <w:rPr>
      <w:sz w:val="18"/>
      <w:szCs w:val="18"/>
    </w:rPr>
  </w:style>
  <w:style w:type="paragraph" w:styleId="a4">
    <w:name w:val="annotation text"/>
    <w:basedOn w:val="a"/>
    <w:link w:val="a5"/>
    <w:uiPriority w:val="99"/>
    <w:semiHidden/>
    <w:unhideWhenUsed/>
    <w:rsid w:val="00205968"/>
  </w:style>
  <w:style w:type="character" w:customStyle="1" w:styleId="a5">
    <w:name w:val="コメント文字列 (文字)"/>
    <w:basedOn w:val="a0"/>
    <w:link w:val="a4"/>
    <w:uiPriority w:val="99"/>
    <w:semiHidden/>
    <w:rsid w:val="00205968"/>
  </w:style>
  <w:style w:type="paragraph" w:styleId="a6">
    <w:name w:val="annotation subject"/>
    <w:basedOn w:val="a4"/>
    <w:next w:val="a4"/>
    <w:link w:val="a7"/>
    <w:uiPriority w:val="99"/>
    <w:semiHidden/>
    <w:unhideWhenUsed/>
    <w:rsid w:val="00205968"/>
    <w:rPr>
      <w:b/>
      <w:bCs/>
    </w:rPr>
  </w:style>
  <w:style w:type="character" w:customStyle="1" w:styleId="a7">
    <w:name w:val="コメント内容 (文字)"/>
    <w:basedOn w:val="a5"/>
    <w:link w:val="a6"/>
    <w:uiPriority w:val="99"/>
    <w:semiHidden/>
    <w:rsid w:val="00205968"/>
    <w:rPr>
      <w:b/>
      <w:bCs/>
    </w:rPr>
  </w:style>
  <w:style w:type="paragraph" w:styleId="a8">
    <w:name w:val="Balloon Text"/>
    <w:basedOn w:val="a"/>
    <w:link w:val="a9"/>
    <w:uiPriority w:val="99"/>
    <w:semiHidden/>
    <w:unhideWhenUsed/>
    <w:rsid w:val="002059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5968"/>
    <w:rPr>
      <w:rFonts w:asciiTheme="majorHAnsi" w:eastAsiaTheme="majorEastAsia" w:hAnsiTheme="majorHAnsi" w:cstheme="majorBidi"/>
      <w:sz w:val="18"/>
      <w:szCs w:val="18"/>
    </w:rPr>
  </w:style>
  <w:style w:type="table" w:styleId="aa">
    <w:name w:val="Table Grid"/>
    <w:basedOn w:val="a1"/>
    <w:uiPriority w:val="39"/>
    <w:rsid w:val="00C76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38612F"/>
    <w:pPr>
      <w:tabs>
        <w:tab w:val="center" w:pos="4252"/>
        <w:tab w:val="right" w:pos="8504"/>
      </w:tabs>
      <w:snapToGrid w:val="0"/>
    </w:pPr>
  </w:style>
  <w:style w:type="character" w:customStyle="1" w:styleId="ac">
    <w:name w:val="ヘッダー (文字)"/>
    <w:basedOn w:val="a0"/>
    <w:link w:val="ab"/>
    <w:uiPriority w:val="99"/>
    <w:rsid w:val="0038612F"/>
  </w:style>
  <w:style w:type="paragraph" w:styleId="ad">
    <w:name w:val="footer"/>
    <w:basedOn w:val="a"/>
    <w:link w:val="ae"/>
    <w:uiPriority w:val="99"/>
    <w:unhideWhenUsed/>
    <w:rsid w:val="0038612F"/>
    <w:pPr>
      <w:tabs>
        <w:tab w:val="center" w:pos="4252"/>
        <w:tab w:val="right" w:pos="8504"/>
      </w:tabs>
      <w:snapToGrid w:val="0"/>
    </w:pPr>
  </w:style>
  <w:style w:type="character" w:customStyle="1" w:styleId="ae">
    <w:name w:val="フッター (文字)"/>
    <w:basedOn w:val="a0"/>
    <w:link w:val="ad"/>
    <w:uiPriority w:val="99"/>
    <w:rsid w:val="00386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AF31B-3DEB-41C2-A12F-EDA2B1047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467</Words>
  <Characters>2667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総一郎</dc:creator>
  <cp:keywords/>
  <dc:description/>
  <cp:lastModifiedBy>清水　総一郎</cp:lastModifiedBy>
  <cp:revision>35</cp:revision>
  <cp:lastPrinted>2025-02-06T07:21:00Z</cp:lastPrinted>
  <dcterms:created xsi:type="dcterms:W3CDTF">2025-03-26T07:54:00Z</dcterms:created>
  <dcterms:modified xsi:type="dcterms:W3CDTF">2025-03-28T05:02:00Z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2024-10-28T00:38:53Z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79a2e5c5-2b5f-4e13-a53c-20b64822c656</vt:lpwstr>
  </property>
  <property fmtid="{D5CDD505-2E9C-101B-9397-08002B2CF9AE}" pid="8" name="MSIP_Label_defa4170-0d19-0005-0004-bc88714345d2_ContentBits">
    <vt:lpwstr>0</vt:lpwstr>
  </property>
</Properties>
</file>