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2" w:rsidRDefault="002C04BD" w:rsidP="00201E04">
      <w:pPr>
        <w:jc w:val="center"/>
        <w:rPr>
          <w:rFonts w:ascii="HG創英角ｺﾞｼｯｸUB" w:eastAsia="HG創英角ｺﾞｼｯｸUB" w:hAnsi="HG創英角ｺﾞｼｯｸUB"/>
          <w:sz w:val="32"/>
          <w:szCs w:val="28"/>
        </w:rPr>
      </w:pPr>
      <w:r>
        <w:rPr>
          <w:rFonts w:ascii="HG創英角ｺﾞｼｯｸUB" w:eastAsia="HG創英角ｺﾞｼｯｸUB" w:hAnsi="HG創英角ｺﾞｼｯｸUB" w:hint="eastAsia"/>
          <w:sz w:val="32"/>
          <w:szCs w:val="28"/>
        </w:rPr>
        <w:t xml:space="preserve">　練馬区　</w:t>
      </w:r>
      <w:r>
        <w:rPr>
          <w:rFonts w:ascii="HG創英角ｺﾞｼｯｸUB" w:eastAsia="HG創英角ｺﾞｼｯｸUB" w:hAnsi="HG創英角ｺﾞｼｯｸUB"/>
          <w:sz w:val="32"/>
          <w:szCs w:val="28"/>
        </w:rPr>
        <w:t>特定事業所集中減算に係るＱ＆Ａ</w:t>
      </w:r>
    </w:p>
    <w:p w:rsidR="00201E04" w:rsidRPr="00201E04" w:rsidRDefault="006B7D8C" w:rsidP="00201E04">
      <w:pPr>
        <w:jc w:val="right"/>
        <w:rPr>
          <w:rFonts w:ascii="ＭＳ 明朝" w:hAnsi="ＭＳ 明朝"/>
          <w:sz w:val="22"/>
          <w:szCs w:val="22"/>
        </w:rPr>
      </w:pPr>
      <w:r>
        <w:rPr>
          <w:rFonts w:ascii="ＭＳ 明朝" w:hAnsi="ＭＳ 明朝" w:hint="eastAsia"/>
          <w:sz w:val="22"/>
          <w:szCs w:val="22"/>
        </w:rPr>
        <w:t>令和５年７月６</w:t>
      </w:r>
      <w:bookmarkStart w:id="0" w:name="_GoBack"/>
      <w:bookmarkEnd w:id="0"/>
      <w:r w:rsidR="00201E04" w:rsidRPr="00201E04">
        <w:rPr>
          <w:rFonts w:ascii="ＭＳ 明朝" w:hAnsi="ＭＳ 明朝" w:hint="eastAsia"/>
          <w:sz w:val="22"/>
          <w:szCs w:val="22"/>
        </w:rPr>
        <w:t>日現在</w:t>
      </w:r>
    </w:p>
    <w:p w:rsidR="00201E04" w:rsidRPr="00201E04" w:rsidRDefault="00201E04" w:rsidP="00201E04">
      <w:pPr>
        <w:jc w:val="center"/>
        <w:rPr>
          <w:rFonts w:ascii="HG創英角ｺﾞｼｯｸUB" w:eastAsia="HG創英角ｺﾞｼｯｸUB" w:hAnsi="HG創英角ｺﾞｼｯｸUB"/>
          <w:sz w:val="32"/>
          <w:szCs w:val="28"/>
        </w:rPr>
      </w:pPr>
    </w:p>
    <w:p w:rsidR="00B20BD2" w:rsidRDefault="001972D1">
      <w:pPr>
        <w:pBdr>
          <w:top w:val="single" w:sz="4" w:space="1" w:color="00000A"/>
          <w:left w:val="single" w:sz="4" w:space="4" w:color="00000A"/>
          <w:bottom w:val="single" w:sz="4" w:space="1" w:color="00000A"/>
          <w:right w:val="single" w:sz="4" w:space="4" w:color="00000A"/>
        </w:pBdr>
        <w:rPr>
          <w:rFonts w:ascii="ＭＳ ゴシック" w:eastAsia="ＭＳ ゴシック" w:hAnsi="ＭＳ ゴシック"/>
          <w:b/>
          <w:sz w:val="24"/>
          <w:szCs w:val="22"/>
        </w:rPr>
      </w:pPr>
      <w:r>
        <w:rPr>
          <w:rFonts w:ascii="ＭＳ ゴシック" w:eastAsia="ＭＳ ゴシック" w:hAnsi="ＭＳ ゴシック"/>
          <w:b/>
          <w:sz w:val="24"/>
          <w:szCs w:val="22"/>
        </w:rPr>
        <w:t>◎　制度全般に関することについて</w:t>
      </w:r>
    </w:p>
    <w:p w:rsidR="00B20BD2" w:rsidRDefault="00B20BD2" w:rsidP="00201E04">
      <w:pPr>
        <w:rPr>
          <w:rFonts w:asciiTheme="majorEastAsia" w:eastAsiaTheme="majorEastAsia" w:hAnsiTheme="majorEastAsia"/>
          <w:sz w:val="22"/>
          <w:szCs w:val="22"/>
        </w:rPr>
      </w:pPr>
    </w:p>
    <w:p w:rsidR="00B20BD2" w:rsidRDefault="00201E04">
      <w:pPr>
        <w:ind w:left="440" w:hanging="440"/>
        <w:rPr>
          <w:rFonts w:asciiTheme="minorEastAsia" w:eastAsiaTheme="minorEastAsia" w:hAnsiTheme="minorEastAsia"/>
          <w:sz w:val="22"/>
          <w:szCs w:val="22"/>
        </w:rPr>
      </w:pPr>
      <w:r>
        <w:rPr>
          <w:rFonts w:asciiTheme="minorEastAsia" w:hAnsiTheme="minorEastAsia"/>
          <w:sz w:val="22"/>
          <w:szCs w:val="22"/>
        </w:rPr>
        <w:t>Ｑ</w:t>
      </w:r>
      <w:r>
        <w:rPr>
          <w:rFonts w:asciiTheme="minorEastAsia" w:hAnsiTheme="minorEastAsia" w:hint="eastAsia"/>
          <w:sz w:val="22"/>
          <w:szCs w:val="22"/>
        </w:rPr>
        <w:t>１</w:t>
      </w:r>
      <w:r>
        <w:rPr>
          <w:rFonts w:asciiTheme="minorEastAsia" w:hAnsiTheme="minorEastAsia"/>
          <w:sz w:val="22"/>
          <w:szCs w:val="22"/>
        </w:rPr>
        <w:t xml:space="preserve">　</w:t>
      </w:r>
      <w:r>
        <w:rPr>
          <w:rFonts w:asciiTheme="minorEastAsia" w:hAnsiTheme="minorEastAsia" w:hint="eastAsia"/>
          <w:sz w:val="22"/>
          <w:szCs w:val="22"/>
        </w:rPr>
        <w:t>４</w:t>
      </w:r>
      <w:r w:rsidR="001972D1">
        <w:rPr>
          <w:rFonts w:asciiTheme="minorEastAsia" w:hAnsiTheme="minorEastAsia"/>
          <w:sz w:val="22"/>
          <w:szCs w:val="22"/>
        </w:rPr>
        <w:t>月の紹介率最高法人の割合が</w:t>
      </w:r>
      <w:r w:rsidR="001972D1">
        <w:rPr>
          <w:rFonts w:asciiTheme="minorEastAsia" w:eastAsiaTheme="minorEastAsia" w:hAnsiTheme="minorEastAsia"/>
          <w:sz w:val="22"/>
          <w:szCs w:val="22"/>
        </w:rPr>
        <w:t>80</w:t>
      </w:r>
      <w:r w:rsidR="001972D1">
        <w:rPr>
          <w:rFonts w:asciiTheme="minorEastAsia" w:hAnsiTheme="minorEastAsia"/>
          <w:sz w:val="22"/>
          <w:szCs w:val="22"/>
        </w:rPr>
        <w:t>％を超え、かつ、正当な理由にも該当しません。この場合、いつから減算になりますか。また、返還をしなければなりませんか。</w:t>
      </w:r>
    </w:p>
    <w:p w:rsidR="00B20BD2" w:rsidRDefault="00201E04">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Pr>
          <w:rFonts w:asciiTheme="majorEastAsia" w:eastAsiaTheme="majorEastAsia" w:hAnsiTheme="majorEastAsia" w:hint="eastAsia"/>
          <w:sz w:val="22"/>
          <w:szCs w:val="22"/>
        </w:rPr>
        <w:t>１</w:t>
      </w:r>
      <w:r w:rsidR="001972D1">
        <w:rPr>
          <w:rFonts w:asciiTheme="majorEastAsia" w:eastAsiaTheme="majorEastAsia" w:hAnsiTheme="majorEastAsia"/>
          <w:sz w:val="22"/>
          <w:szCs w:val="22"/>
        </w:rPr>
        <w:t xml:space="preserve">　80</w:t>
      </w:r>
      <w:r>
        <w:rPr>
          <w:rFonts w:asciiTheme="majorEastAsia" w:eastAsiaTheme="majorEastAsia" w:hAnsiTheme="majorEastAsia"/>
          <w:sz w:val="22"/>
          <w:szCs w:val="22"/>
        </w:rPr>
        <w:t>％を超えているかどうかは、</w:t>
      </w:r>
      <w:r>
        <w:rPr>
          <w:rFonts w:asciiTheme="majorEastAsia" w:eastAsiaTheme="majorEastAsia" w:hAnsiTheme="majorEastAsia" w:hint="eastAsia"/>
          <w:sz w:val="22"/>
          <w:szCs w:val="22"/>
        </w:rPr>
        <w:t>４</w:t>
      </w:r>
      <w:r w:rsidR="001972D1">
        <w:rPr>
          <w:rFonts w:asciiTheme="majorEastAsia" w:eastAsiaTheme="majorEastAsia" w:hAnsiTheme="majorEastAsia"/>
          <w:sz w:val="22"/>
          <w:szCs w:val="22"/>
        </w:rPr>
        <w:t>月だけで判断するのではなく、半年間の判定期間を通じて判断します。また、判定期間と減算の適用期間は異なり、以下のようになります。</w:t>
      </w:r>
    </w:p>
    <w:p w:rsidR="00B20BD2" w:rsidRDefault="001972D1">
      <w:pPr>
        <w:ind w:left="420"/>
        <w:rPr>
          <w:rFonts w:asciiTheme="majorEastAsia" w:eastAsiaTheme="majorEastAsia" w:hAnsiTheme="majorEastAsia"/>
          <w:sz w:val="22"/>
          <w:szCs w:val="22"/>
        </w:rPr>
      </w:pPr>
      <w:r>
        <w:rPr>
          <w:rFonts w:asciiTheme="majorEastAsia" w:eastAsiaTheme="majorEastAsia" w:hAnsiTheme="majorEastAsia"/>
          <w:sz w:val="22"/>
          <w:szCs w:val="22"/>
        </w:rPr>
        <w:t>①　前期…判定期間　３月分から８月分→減算適用期間　10月分から３月分</w:t>
      </w:r>
    </w:p>
    <w:p w:rsidR="00B20BD2" w:rsidRDefault="001972D1">
      <w:pPr>
        <w:ind w:left="860" w:hanging="440"/>
        <w:rPr>
          <w:rFonts w:asciiTheme="majorEastAsia" w:eastAsiaTheme="majorEastAsia" w:hAnsiTheme="majorEastAsia"/>
          <w:sz w:val="22"/>
          <w:szCs w:val="22"/>
        </w:rPr>
      </w:pPr>
      <w:r>
        <w:rPr>
          <w:rFonts w:asciiTheme="majorEastAsia" w:eastAsiaTheme="majorEastAsia" w:hAnsiTheme="majorEastAsia"/>
          <w:sz w:val="22"/>
          <w:szCs w:val="22"/>
        </w:rPr>
        <w:t>②　後期…判定期間　９月分から２月分→減算適用期間　４月分から９月分</w:t>
      </w:r>
    </w:p>
    <w:p w:rsidR="00B20BD2" w:rsidRDefault="00B20BD2">
      <w:pPr>
        <w:ind w:left="440" w:hanging="440"/>
        <w:rPr>
          <w:rFonts w:asciiTheme="majorEastAsia" w:eastAsiaTheme="majorEastAsia" w:hAnsiTheme="majorEastAsia"/>
          <w:sz w:val="22"/>
          <w:szCs w:val="22"/>
        </w:rPr>
      </w:pPr>
    </w:p>
    <w:p w:rsidR="00AF51E8" w:rsidRDefault="00AF51E8" w:rsidP="00AF51E8">
      <w:pPr>
        <w:ind w:left="420"/>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例</w:t>
      </w:r>
      <w:r w:rsidR="003406AF">
        <w:rPr>
          <w:rFonts w:asciiTheme="majorEastAsia" w:eastAsiaTheme="majorEastAsia" w:hAnsiTheme="majorEastAsia" w:hint="eastAsia"/>
          <w:sz w:val="22"/>
          <w:szCs w:val="22"/>
        </w:rPr>
        <w:t>】令和５年度後期</w:t>
      </w:r>
      <w:r>
        <w:rPr>
          <w:rFonts w:asciiTheme="majorEastAsia" w:eastAsiaTheme="majorEastAsia" w:hAnsiTheme="majorEastAsia" w:hint="eastAsia"/>
          <w:sz w:val="22"/>
          <w:szCs w:val="22"/>
        </w:rPr>
        <w:t>（</w:t>
      </w:r>
      <w:r w:rsidR="00201E04">
        <w:rPr>
          <w:rFonts w:asciiTheme="majorEastAsia" w:eastAsiaTheme="majorEastAsia" w:hAnsiTheme="majorEastAsia" w:hint="eastAsia"/>
          <w:sz w:val="22"/>
          <w:szCs w:val="22"/>
        </w:rPr>
        <w:t>令和５</w:t>
      </w:r>
      <w:r w:rsidR="00201E04">
        <w:rPr>
          <w:rFonts w:asciiTheme="majorEastAsia" w:eastAsiaTheme="majorEastAsia" w:hAnsiTheme="majorEastAsia"/>
          <w:sz w:val="22"/>
          <w:szCs w:val="22"/>
        </w:rPr>
        <w:t>年</w:t>
      </w:r>
      <w:r w:rsidR="00201E04">
        <w:rPr>
          <w:rFonts w:asciiTheme="majorEastAsia" w:eastAsiaTheme="majorEastAsia" w:hAnsiTheme="majorEastAsia" w:hint="eastAsia"/>
          <w:sz w:val="22"/>
          <w:szCs w:val="22"/>
        </w:rPr>
        <w:t>９</w:t>
      </w:r>
      <w:r w:rsidR="001972D1">
        <w:rPr>
          <w:rFonts w:asciiTheme="majorEastAsia" w:eastAsiaTheme="majorEastAsia" w:hAnsiTheme="majorEastAsia"/>
          <w:sz w:val="22"/>
          <w:szCs w:val="22"/>
        </w:rPr>
        <w:t>月から</w:t>
      </w:r>
      <w:r w:rsidR="00201E04">
        <w:rPr>
          <w:rFonts w:asciiTheme="majorEastAsia" w:eastAsiaTheme="majorEastAsia" w:hAnsiTheme="majorEastAsia" w:hint="eastAsia"/>
          <w:sz w:val="22"/>
          <w:szCs w:val="22"/>
        </w:rPr>
        <w:t>令和６年２</w:t>
      </w:r>
      <w:r w:rsidR="001972D1">
        <w:rPr>
          <w:rFonts w:asciiTheme="majorEastAsia" w:eastAsiaTheme="majorEastAsia" w:hAnsiTheme="majorEastAsia"/>
          <w:sz w:val="22"/>
          <w:szCs w:val="22"/>
        </w:rPr>
        <w:t>月まで</w:t>
      </w:r>
      <w:r>
        <w:rPr>
          <w:rFonts w:asciiTheme="majorEastAsia" w:eastAsiaTheme="majorEastAsia" w:hAnsiTheme="majorEastAsia" w:hint="eastAsia"/>
          <w:sz w:val="22"/>
          <w:szCs w:val="22"/>
        </w:rPr>
        <w:t>）</w:t>
      </w:r>
      <w:r w:rsidR="001972D1">
        <w:rPr>
          <w:rFonts w:asciiTheme="majorEastAsia" w:eastAsiaTheme="majorEastAsia" w:hAnsiTheme="majorEastAsia"/>
          <w:sz w:val="22"/>
          <w:szCs w:val="22"/>
        </w:rPr>
        <w:t>で80</w:t>
      </w:r>
      <w:r w:rsidR="00201E04">
        <w:rPr>
          <w:rFonts w:asciiTheme="majorEastAsia" w:eastAsiaTheme="majorEastAsia" w:hAnsiTheme="majorEastAsia"/>
          <w:sz w:val="22"/>
          <w:szCs w:val="22"/>
        </w:rPr>
        <w:t>％を超え、かつ、</w:t>
      </w:r>
    </w:p>
    <w:p w:rsidR="00AF51E8" w:rsidRDefault="00201E04" w:rsidP="00AF51E8">
      <w:pPr>
        <w:ind w:left="420"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正当な理由に該当しない場合は、</w:t>
      </w:r>
      <w:r>
        <w:rPr>
          <w:rFonts w:asciiTheme="majorEastAsia" w:eastAsiaTheme="majorEastAsia" w:hAnsiTheme="majorEastAsia" w:hint="eastAsia"/>
          <w:sz w:val="22"/>
          <w:szCs w:val="22"/>
        </w:rPr>
        <w:t>令和６</w:t>
      </w:r>
      <w:r w:rsidR="001972D1">
        <w:rPr>
          <w:rFonts w:asciiTheme="majorEastAsia" w:eastAsiaTheme="majorEastAsia" w:hAnsiTheme="majorEastAsia"/>
          <w:sz w:val="22"/>
          <w:szCs w:val="22"/>
        </w:rPr>
        <w:t>年</w:t>
      </w:r>
      <w:r>
        <w:rPr>
          <w:rFonts w:asciiTheme="majorEastAsia" w:eastAsiaTheme="majorEastAsia" w:hAnsiTheme="majorEastAsia" w:hint="eastAsia"/>
          <w:sz w:val="22"/>
          <w:szCs w:val="22"/>
        </w:rPr>
        <w:t>４</w:t>
      </w:r>
      <w:r w:rsidR="001972D1">
        <w:rPr>
          <w:rFonts w:asciiTheme="majorEastAsia" w:eastAsiaTheme="majorEastAsia" w:hAnsiTheme="majorEastAsia"/>
          <w:sz w:val="22"/>
          <w:szCs w:val="22"/>
        </w:rPr>
        <w:t>月分の請求から減算することになり</w:t>
      </w:r>
    </w:p>
    <w:p w:rsidR="00B20BD2" w:rsidRDefault="001972D1" w:rsidP="00AF51E8">
      <w:pPr>
        <w:ind w:left="420"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ます。したがって、遡って返還等するものではありません。</w:t>
      </w:r>
    </w:p>
    <w:p w:rsidR="00AF51E8" w:rsidRDefault="001972D1" w:rsidP="00AF51E8">
      <w:pPr>
        <w:ind w:leftChars="100" w:left="210"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　本来減算だったにもかかわらず減算せずに請求し、事後に減算だったことが判</w:t>
      </w:r>
    </w:p>
    <w:p w:rsidR="00B20BD2" w:rsidRDefault="00AF51E8" w:rsidP="00AF51E8">
      <w:pPr>
        <w:ind w:leftChars="100" w:left="210"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C82230">
        <w:rPr>
          <w:rFonts w:asciiTheme="majorEastAsia" w:eastAsiaTheme="majorEastAsia" w:hAnsiTheme="majorEastAsia"/>
          <w:sz w:val="22"/>
          <w:szCs w:val="22"/>
        </w:rPr>
        <w:t>明した場合は、遡って返還</w:t>
      </w:r>
      <w:r w:rsidR="00C82230">
        <w:rPr>
          <w:rFonts w:asciiTheme="majorEastAsia" w:eastAsiaTheme="majorEastAsia" w:hAnsiTheme="majorEastAsia" w:hint="eastAsia"/>
          <w:sz w:val="22"/>
          <w:szCs w:val="22"/>
        </w:rPr>
        <w:t>を求める</w:t>
      </w:r>
      <w:r w:rsidR="001972D1">
        <w:rPr>
          <w:rFonts w:asciiTheme="majorEastAsia" w:eastAsiaTheme="majorEastAsia" w:hAnsiTheme="majorEastAsia"/>
          <w:sz w:val="22"/>
          <w:szCs w:val="22"/>
        </w:rPr>
        <w:t>場合もあります。</w:t>
      </w:r>
    </w:p>
    <w:p w:rsidR="00B20BD2" w:rsidRPr="00AF51E8" w:rsidRDefault="00B20BD2">
      <w:pPr>
        <w:rPr>
          <w:rFonts w:asciiTheme="majorEastAsia" w:eastAsiaTheme="majorEastAsia" w:hAnsiTheme="majorEastAsia"/>
          <w:sz w:val="22"/>
          <w:szCs w:val="22"/>
        </w:rPr>
      </w:pPr>
    </w:p>
    <w:p w:rsidR="00B20BD2" w:rsidRDefault="00201E04">
      <w:pPr>
        <w:ind w:left="440" w:hanging="440"/>
        <w:rPr>
          <w:rFonts w:asciiTheme="minorEastAsia" w:eastAsiaTheme="minorEastAsia" w:hAnsiTheme="minorEastAsia"/>
          <w:sz w:val="22"/>
          <w:szCs w:val="22"/>
        </w:rPr>
      </w:pPr>
      <w:r>
        <w:rPr>
          <w:rFonts w:asciiTheme="minorEastAsia" w:hAnsiTheme="minorEastAsia"/>
          <w:sz w:val="22"/>
          <w:szCs w:val="22"/>
        </w:rPr>
        <w:t>Ｑ</w:t>
      </w:r>
      <w:r>
        <w:rPr>
          <w:rFonts w:asciiTheme="minorEastAsia" w:hAnsiTheme="minorEastAsia" w:hint="eastAsia"/>
          <w:sz w:val="22"/>
          <w:szCs w:val="22"/>
        </w:rPr>
        <w:t>２</w:t>
      </w:r>
      <w:r w:rsidR="001972D1">
        <w:rPr>
          <w:rFonts w:asciiTheme="minorEastAsia" w:hAnsiTheme="minorEastAsia"/>
          <w:sz w:val="22"/>
          <w:szCs w:val="22"/>
        </w:rPr>
        <w:t xml:space="preserve">　例えば、訪問介護の紹介率最高法人が</w:t>
      </w:r>
      <w:r w:rsidR="001972D1">
        <w:rPr>
          <w:rFonts w:asciiTheme="minorEastAsia" w:eastAsiaTheme="minorEastAsia" w:hAnsiTheme="minorEastAsia"/>
          <w:sz w:val="22"/>
          <w:szCs w:val="22"/>
        </w:rPr>
        <w:t>80</w:t>
      </w:r>
      <w:r w:rsidR="001972D1">
        <w:rPr>
          <w:rFonts w:asciiTheme="minorEastAsia" w:hAnsiTheme="minorEastAsia"/>
          <w:sz w:val="22"/>
          <w:szCs w:val="22"/>
        </w:rPr>
        <w:t>％を超え、かつ、正当な理由に該当しない場合は、減算となるのは訪問介護を位置付けられている利用者の居宅介護支援費だけでしょうか。</w:t>
      </w:r>
    </w:p>
    <w:p w:rsidR="00B20BD2" w:rsidRDefault="00201E04">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Pr>
          <w:rFonts w:asciiTheme="majorEastAsia" w:eastAsiaTheme="majorEastAsia" w:hAnsiTheme="majorEastAsia" w:hint="eastAsia"/>
          <w:sz w:val="22"/>
          <w:szCs w:val="22"/>
        </w:rPr>
        <w:t>２</w:t>
      </w:r>
      <w:r w:rsidR="001972D1">
        <w:rPr>
          <w:rFonts w:asciiTheme="majorEastAsia" w:eastAsiaTheme="majorEastAsia" w:hAnsiTheme="majorEastAsia"/>
          <w:sz w:val="22"/>
          <w:szCs w:val="22"/>
        </w:rPr>
        <w:t xml:space="preserve">　特定事業所集中減算は、一つのサービスでも80％の割合を超え、かつ、正当な理由に該当しない場合は、全ての利用者の居宅介護支援費について、減算して請求することになります。したがって、例の場合は、訪問介護を利用していない方の居宅介護支援費であっても、減算することになります。</w:t>
      </w:r>
    </w:p>
    <w:p w:rsidR="00201E04" w:rsidRDefault="00201E04">
      <w:pPr>
        <w:ind w:left="440" w:hanging="440"/>
        <w:rPr>
          <w:rFonts w:asciiTheme="majorEastAsia" w:eastAsiaTheme="majorEastAsia" w:hAnsiTheme="majorEastAsia"/>
          <w:sz w:val="22"/>
          <w:szCs w:val="22"/>
        </w:rPr>
      </w:pPr>
    </w:p>
    <w:p w:rsidR="00201E04" w:rsidRDefault="00201E04" w:rsidP="00201E04">
      <w:pPr>
        <w:ind w:left="440" w:hanging="440"/>
        <w:rPr>
          <w:rFonts w:asciiTheme="minorEastAsia" w:eastAsiaTheme="minorEastAsia" w:hAnsiTheme="minorEastAsia"/>
          <w:sz w:val="22"/>
          <w:szCs w:val="22"/>
        </w:rPr>
      </w:pPr>
      <w:r>
        <w:rPr>
          <w:rFonts w:asciiTheme="minorEastAsia" w:hAnsiTheme="minorEastAsia"/>
          <w:sz w:val="22"/>
          <w:szCs w:val="22"/>
        </w:rPr>
        <w:t>Ｑ</w:t>
      </w:r>
      <w:r>
        <w:rPr>
          <w:rFonts w:asciiTheme="minorEastAsia" w:hAnsiTheme="minorEastAsia" w:hint="eastAsia"/>
          <w:sz w:val="22"/>
          <w:szCs w:val="22"/>
        </w:rPr>
        <w:t>３</w:t>
      </w:r>
      <w:r>
        <w:rPr>
          <w:rFonts w:asciiTheme="minorEastAsia" w:hAnsiTheme="minorEastAsia"/>
          <w:sz w:val="22"/>
          <w:szCs w:val="22"/>
        </w:rPr>
        <w:t xml:space="preserve">　紹介率最高法人の割合が</w:t>
      </w:r>
      <w:r>
        <w:rPr>
          <w:rFonts w:asciiTheme="minorEastAsia" w:eastAsiaTheme="minorEastAsia" w:hAnsiTheme="minorEastAsia"/>
          <w:sz w:val="22"/>
          <w:szCs w:val="22"/>
        </w:rPr>
        <w:t>80</w:t>
      </w:r>
      <w:r>
        <w:rPr>
          <w:rFonts w:asciiTheme="minorEastAsia" w:hAnsiTheme="minorEastAsia"/>
          <w:sz w:val="22"/>
          <w:szCs w:val="22"/>
        </w:rPr>
        <w:t>％を超えていませんが、「居宅介護支援における特定事業所集中減算に係る届出書</w:t>
      </w:r>
      <w:r w:rsidR="00CA3134">
        <w:rPr>
          <w:rFonts w:asciiTheme="minorEastAsia" w:hAnsiTheme="minorEastAsia" w:hint="eastAsia"/>
          <w:sz w:val="22"/>
          <w:szCs w:val="22"/>
        </w:rPr>
        <w:t>（以下「届出書」という。）</w:t>
      </w:r>
      <w:r>
        <w:rPr>
          <w:rFonts w:asciiTheme="minorEastAsia" w:hAnsiTheme="minorEastAsia"/>
          <w:sz w:val="22"/>
          <w:szCs w:val="22"/>
        </w:rPr>
        <w:t>」を作成しなければなりませんか。</w:t>
      </w:r>
    </w:p>
    <w:p w:rsidR="00B20BD2" w:rsidRDefault="00201E04" w:rsidP="00201E04">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Pr>
          <w:rFonts w:asciiTheme="majorEastAsia" w:eastAsiaTheme="majorEastAsia" w:hAnsiTheme="majorEastAsia" w:hint="eastAsia"/>
          <w:sz w:val="22"/>
          <w:szCs w:val="22"/>
        </w:rPr>
        <w:t>３</w:t>
      </w:r>
      <w:r>
        <w:rPr>
          <w:rFonts w:asciiTheme="majorEastAsia" w:eastAsiaTheme="majorEastAsia" w:hAnsiTheme="majorEastAsia"/>
          <w:sz w:val="22"/>
          <w:szCs w:val="22"/>
        </w:rPr>
        <w:t xml:space="preserve">　80％</w:t>
      </w:r>
      <w:r w:rsidR="00CA3134">
        <w:rPr>
          <w:rFonts w:asciiTheme="majorEastAsia" w:eastAsiaTheme="majorEastAsia" w:hAnsiTheme="majorEastAsia"/>
          <w:sz w:val="22"/>
          <w:szCs w:val="22"/>
        </w:rPr>
        <w:t>を超えていなければ「</w:t>
      </w:r>
      <w:r>
        <w:rPr>
          <w:rFonts w:asciiTheme="majorEastAsia" w:eastAsiaTheme="majorEastAsia" w:hAnsiTheme="majorEastAsia"/>
          <w:sz w:val="22"/>
          <w:szCs w:val="22"/>
        </w:rPr>
        <w:t>届出書」の提出は不要ですが、全ての居宅介護支援事業所が</w:t>
      </w:r>
      <w:r>
        <w:rPr>
          <w:rFonts w:asciiTheme="majorEastAsia" w:eastAsiaTheme="majorEastAsia" w:hAnsiTheme="majorEastAsia"/>
          <w:sz w:val="22"/>
          <w:szCs w:val="22"/>
          <w:u w:val="single"/>
        </w:rPr>
        <w:t>作成して、</w:t>
      </w:r>
      <w:r>
        <w:rPr>
          <w:rFonts w:asciiTheme="majorEastAsia" w:eastAsiaTheme="majorEastAsia" w:hAnsiTheme="majorEastAsia" w:hint="eastAsia"/>
          <w:sz w:val="22"/>
          <w:szCs w:val="22"/>
          <w:u w:val="single"/>
        </w:rPr>
        <w:t>２</w:t>
      </w:r>
      <w:r>
        <w:rPr>
          <w:rFonts w:asciiTheme="majorEastAsia" w:eastAsiaTheme="majorEastAsia" w:hAnsiTheme="majorEastAsia"/>
          <w:sz w:val="22"/>
          <w:szCs w:val="22"/>
          <w:u w:val="single"/>
        </w:rPr>
        <w:t>年間保存</w:t>
      </w:r>
      <w:r>
        <w:rPr>
          <w:rFonts w:asciiTheme="majorEastAsia" w:eastAsiaTheme="majorEastAsia" w:hAnsiTheme="majorEastAsia" w:hint="eastAsia"/>
          <w:sz w:val="22"/>
          <w:szCs w:val="22"/>
          <w:u w:val="single"/>
        </w:rPr>
        <w:t>（実務上、５年間が望ましい。）</w:t>
      </w:r>
      <w:r>
        <w:rPr>
          <w:rFonts w:asciiTheme="majorEastAsia" w:eastAsiaTheme="majorEastAsia" w:hAnsiTheme="majorEastAsia"/>
          <w:sz w:val="22"/>
          <w:szCs w:val="22"/>
        </w:rPr>
        <w:t>しなければなりません。</w:t>
      </w:r>
    </w:p>
    <w:p w:rsidR="00B20BD2" w:rsidRDefault="00B20BD2">
      <w:pPr>
        <w:ind w:left="440" w:hanging="440"/>
        <w:rPr>
          <w:rFonts w:asciiTheme="majorEastAsia" w:eastAsiaTheme="majorEastAsia" w:hAnsiTheme="majorEastAsia"/>
          <w:sz w:val="22"/>
          <w:szCs w:val="22"/>
        </w:rPr>
      </w:pPr>
    </w:p>
    <w:p w:rsidR="00B20BD2" w:rsidRDefault="001972D1">
      <w:pPr>
        <w:pBdr>
          <w:top w:val="single" w:sz="4" w:space="1" w:color="00000A"/>
          <w:left w:val="single" w:sz="4" w:space="4" w:color="00000A"/>
          <w:bottom w:val="single" w:sz="4" w:space="1" w:color="00000A"/>
          <w:right w:val="single" w:sz="4" w:space="4" w:color="00000A"/>
        </w:pBdr>
        <w:rPr>
          <w:rFonts w:ascii="ＭＳ ゴシック" w:eastAsia="ＭＳ ゴシック" w:hAnsi="ＭＳ ゴシック"/>
          <w:b/>
          <w:sz w:val="24"/>
          <w:szCs w:val="22"/>
        </w:rPr>
      </w:pPr>
      <w:r>
        <w:rPr>
          <w:rFonts w:ascii="ＭＳ ゴシック" w:eastAsia="ＭＳ ゴシック" w:hAnsi="ＭＳ ゴシック"/>
          <w:b/>
          <w:sz w:val="24"/>
          <w:szCs w:val="22"/>
        </w:rPr>
        <w:t>◎　基本的な提出方法等について</w:t>
      </w:r>
    </w:p>
    <w:p w:rsidR="00B20BD2" w:rsidRDefault="00B20BD2">
      <w:pPr>
        <w:rPr>
          <w:rFonts w:asciiTheme="majorEastAsia" w:eastAsiaTheme="majorEastAsia" w:hAnsiTheme="majorEastAsia"/>
          <w:sz w:val="22"/>
          <w:szCs w:val="22"/>
        </w:rPr>
      </w:pPr>
    </w:p>
    <w:p w:rsidR="00B20BD2" w:rsidRDefault="001775D1">
      <w:pPr>
        <w:rPr>
          <w:rFonts w:asciiTheme="minorEastAsia" w:eastAsiaTheme="minorEastAsia" w:hAnsiTheme="minorEastAsia"/>
          <w:sz w:val="22"/>
          <w:szCs w:val="22"/>
        </w:rPr>
      </w:pPr>
      <w:r>
        <w:rPr>
          <w:rFonts w:asciiTheme="minorEastAsia" w:hAnsiTheme="minorEastAsia"/>
          <w:sz w:val="22"/>
          <w:szCs w:val="22"/>
        </w:rPr>
        <w:t>Ｑ</w:t>
      </w:r>
      <w:r>
        <w:rPr>
          <w:rFonts w:asciiTheme="minorEastAsia" w:hAnsiTheme="minorEastAsia" w:hint="eastAsia"/>
          <w:sz w:val="22"/>
          <w:szCs w:val="22"/>
        </w:rPr>
        <w:t>４</w:t>
      </w:r>
      <w:r w:rsidR="001972D1">
        <w:rPr>
          <w:rFonts w:asciiTheme="minorEastAsia" w:hAnsiTheme="minorEastAsia"/>
          <w:sz w:val="22"/>
          <w:szCs w:val="22"/>
        </w:rPr>
        <w:t xml:space="preserve">　提出先の郵便番号、住所、宛先はどこになりますか。</w:t>
      </w:r>
    </w:p>
    <w:p w:rsidR="00B20BD2" w:rsidRDefault="001775D1">
      <w:pPr>
        <w:rPr>
          <w:rFonts w:asciiTheme="majorEastAsia" w:eastAsiaTheme="majorEastAsia" w:hAnsiTheme="majorEastAsia"/>
          <w:sz w:val="22"/>
          <w:szCs w:val="22"/>
        </w:rPr>
      </w:pPr>
      <w:r>
        <w:rPr>
          <w:rFonts w:asciiTheme="majorEastAsia" w:eastAsiaTheme="majorEastAsia" w:hAnsiTheme="majorEastAsia"/>
          <w:sz w:val="22"/>
          <w:szCs w:val="22"/>
        </w:rPr>
        <w:t>Ａ</w:t>
      </w:r>
      <w:r>
        <w:rPr>
          <w:rFonts w:asciiTheme="majorEastAsia" w:eastAsiaTheme="majorEastAsia" w:hAnsiTheme="majorEastAsia" w:hint="eastAsia"/>
          <w:sz w:val="22"/>
          <w:szCs w:val="22"/>
        </w:rPr>
        <w:t>４</w:t>
      </w:r>
      <w:r w:rsidR="001972D1">
        <w:rPr>
          <w:rFonts w:asciiTheme="majorEastAsia" w:eastAsiaTheme="majorEastAsia" w:hAnsiTheme="majorEastAsia"/>
          <w:sz w:val="22"/>
          <w:szCs w:val="22"/>
        </w:rPr>
        <w:t xml:space="preserve">　下記の宛先へ郵送</w:t>
      </w:r>
      <w:r w:rsidR="00C82230">
        <w:rPr>
          <w:rFonts w:asciiTheme="majorEastAsia" w:eastAsiaTheme="majorEastAsia" w:hAnsiTheme="majorEastAsia" w:hint="eastAsia"/>
          <w:sz w:val="22"/>
          <w:szCs w:val="22"/>
        </w:rPr>
        <w:t>またはメールにて提出</w:t>
      </w:r>
      <w:r w:rsidR="001972D1">
        <w:rPr>
          <w:rFonts w:asciiTheme="majorEastAsia" w:eastAsiaTheme="majorEastAsia" w:hAnsiTheme="majorEastAsia"/>
          <w:sz w:val="22"/>
          <w:szCs w:val="22"/>
        </w:rPr>
        <w:t>をお願いします。</w:t>
      </w:r>
    </w:p>
    <w:p w:rsidR="00FC6165" w:rsidRDefault="001972D1">
      <w:pPr>
        <w:jc w:val="left"/>
        <w:rPr>
          <w:rFonts w:asciiTheme="majorEastAsia" w:eastAsiaTheme="majorEastAsia" w:hAnsiTheme="majorEastAsia"/>
          <w:w w:val="97"/>
          <w:sz w:val="22"/>
          <w:szCs w:val="22"/>
          <w:u w:val="single"/>
        </w:rPr>
      </w:pPr>
      <w:r>
        <w:rPr>
          <w:rFonts w:asciiTheme="majorEastAsia" w:eastAsiaTheme="majorEastAsia" w:hAnsiTheme="majorEastAsia"/>
          <w:sz w:val="22"/>
          <w:szCs w:val="22"/>
        </w:rPr>
        <w:t xml:space="preserve">　　</w:t>
      </w:r>
      <w:r w:rsidR="00201E04">
        <w:rPr>
          <w:rFonts w:asciiTheme="majorEastAsia" w:eastAsiaTheme="majorEastAsia" w:hAnsiTheme="majorEastAsia" w:hint="eastAsia"/>
          <w:sz w:val="22"/>
          <w:szCs w:val="22"/>
        </w:rPr>
        <w:t xml:space="preserve">　</w:t>
      </w:r>
      <w:r>
        <w:rPr>
          <w:rFonts w:asciiTheme="majorEastAsia" w:eastAsiaTheme="majorEastAsia" w:hAnsiTheme="majorEastAsia"/>
          <w:w w:val="97"/>
          <w:sz w:val="22"/>
          <w:szCs w:val="22"/>
          <w:u w:val="single"/>
        </w:rPr>
        <w:t>〒</w:t>
      </w:r>
      <w:r w:rsidR="00FC6165">
        <w:rPr>
          <w:rFonts w:asciiTheme="majorEastAsia" w:eastAsiaTheme="majorEastAsia" w:hAnsiTheme="majorEastAsia"/>
          <w:w w:val="97"/>
          <w:sz w:val="22"/>
          <w:szCs w:val="22"/>
          <w:u w:val="single"/>
        </w:rPr>
        <w:t>1</w:t>
      </w:r>
      <w:r w:rsidR="00FC6165">
        <w:rPr>
          <w:rFonts w:asciiTheme="majorEastAsia" w:eastAsiaTheme="majorEastAsia" w:hAnsiTheme="majorEastAsia" w:hint="eastAsia"/>
          <w:w w:val="97"/>
          <w:sz w:val="22"/>
          <w:szCs w:val="22"/>
          <w:u w:val="single"/>
        </w:rPr>
        <w:t>76</w:t>
      </w:r>
      <w:r w:rsidR="00FC6165">
        <w:rPr>
          <w:rFonts w:asciiTheme="majorEastAsia" w:eastAsiaTheme="majorEastAsia" w:hAnsiTheme="majorEastAsia"/>
          <w:w w:val="97"/>
          <w:sz w:val="22"/>
          <w:szCs w:val="22"/>
          <w:u w:val="single"/>
        </w:rPr>
        <w:t>-8</w:t>
      </w:r>
      <w:r w:rsidR="00FC6165">
        <w:rPr>
          <w:rFonts w:asciiTheme="majorEastAsia" w:eastAsiaTheme="majorEastAsia" w:hAnsiTheme="majorEastAsia" w:hint="eastAsia"/>
          <w:w w:val="97"/>
          <w:sz w:val="22"/>
          <w:szCs w:val="22"/>
          <w:u w:val="single"/>
        </w:rPr>
        <w:t>501練馬区豊玉北6-12-1</w:t>
      </w:r>
    </w:p>
    <w:p w:rsidR="00B20BD2" w:rsidRDefault="00FC6165" w:rsidP="00201E04">
      <w:pPr>
        <w:ind w:firstLineChars="300" w:firstLine="639"/>
        <w:jc w:val="left"/>
        <w:rPr>
          <w:rFonts w:asciiTheme="majorEastAsia" w:eastAsiaTheme="majorEastAsia" w:hAnsiTheme="majorEastAsia"/>
          <w:w w:val="97"/>
          <w:sz w:val="22"/>
          <w:szCs w:val="22"/>
          <w:u w:val="single"/>
        </w:rPr>
      </w:pPr>
      <w:r>
        <w:rPr>
          <w:rFonts w:asciiTheme="majorEastAsia" w:eastAsiaTheme="majorEastAsia" w:hAnsiTheme="majorEastAsia" w:hint="eastAsia"/>
          <w:w w:val="97"/>
          <w:sz w:val="22"/>
          <w:szCs w:val="22"/>
          <w:u w:val="single"/>
        </w:rPr>
        <w:t>練馬区高齢施策担当部</w:t>
      </w:r>
      <w:r w:rsidR="00AF51E8">
        <w:rPr>
          <w:rFonts w:asciiTheme="majorEastAsia" w:eastAsiaTheme="majorEastAsia" w:hAnsiTheme="majorEastAsia"/>
          <w:w w:val="97"/>
          <w:sz w:val="22"/>
          <w:szCs w:val="22"/>
          <w:u w:val="single"/>
        </w:rPr>
        <w:t>介護保険課</w:t>
      </w:r>
      <w:r>
        <w:rPr>
          <w:rFonts w:asciiTheme="majorEastAsia" w:eastAsiaTheme="majorEastAsia" w:hAnsiTheme="majorEastAsia"/>
          <w:w w:val="97"/>
          <w:sz w:val="22"/>
          <w:szCs w:val="22"/>
          <w:u w:val="single"/>
        </w:rPr>
        <w:t>事業者</w:t>
      </w:r>
      <w:r>
        <w:rPr>
          <w:rFonts w:asciiTheme="majorEastAsia" w:eastAsiaTheme="majorEastAsia" w:hAnsiTheme="majorEastAsia" w:hint="eastAsia"/>
          <w:w w:val="97"/>
          <w:sz w:val="22"/>
          <w:szCs w:val="22"/>
          <w:u w:val="single"/>
        </w:rPr>
        <w:t>指定係</w:t>
      </w:r>
    </w:p>
    <w:p w:rsidR="00C82230" w:rsidRDefault="00C82230" w:rsidP="00201E04">
      <w:pPr>
        <w:ind w:firstLineChars="300" w:firstLine="639"/>
        <w:jc w:val="left"/>
        <w:rPr>
          <w:rFonts w:asciiTheme="majorEastAsia" w:eastAsiaTheme="majorEastAsia" w:hAnsiTheme="majorEastAsia"/>
          <w:w w:val="97"/>
          <w:sz w:val="22"/>
          <w:szCs w:val="22"/>
          <w:u w:val="single"/>
        </w:rPr>
      </w:pPr>
      <w:r>
        <w:rPr>
          <w:rFonts w:asciiTheme="majorEastAsia" w:eastAsiaTheme="majorEastAsia" w:hAnsiTheme="majorEastAsia" w:hint="eastAsia"/>
          <w:w w:val="97"/>
          <w:sz w:val="22"/>
          <w:szCs w:val="22"/>
          <w:u w:val="single"/>
        </w:rPr>
        <w:t>メール:</w:t>
      </w:r>
      <w:r w:rsidRPr="00C82230">
        <w:t xml:space="preserve"> </w:t>
      </w:r>
      <w:r w:rsidRPr="00C82230">
        <w:rPr>
          <w:rFonts w:asciiTheme="majorEastAsia" w:eastAsiaTheme="majorEastAsia" w:hAnsiTheme="majorEastAsia"/>
          <w:w w:val="97"/>
          <w:sz w:val="22"/>
          <w:szCs w:val="22"/>
          <w:u w:val="single"/>
        </w:rPr>
        <w:t>KAIGO15@city.nerima.tokyo.jp</w:t>
      </w:r>
    </w:p>
    <w:p w:rsidR="00B20BD2" w:rsidRDefault="00B20BD2">
      <w:pPr>
        <w:rPr>
          <w:rFonts w:asciiTheme="majorEastAsia" w:eastAsiaTheme="majorEastAsia" w:hAnsiTheme="majorEastAsia"/>
          <w:sz w:val="22"/>
          <w:szCs w:val="22"/>
        </w:rPr>
      </w:pPr>
    </w:p>
    <w:p w:rsidR="00AF51E8" w:rsidRDefault="00AF51E8" w:rsidP="00AF51E8">
      <w:pPr>
        <w:ind w:left="440" w:hanging="440"/>
        <w:rPr>
          <w:rFonts w:asciiTheme="minorEastAsia" w:eastAsiaTheme="minorEastAsia" w:hAnsiTheme="minorEastAsia"/>
          <w:sz w:val="22"/>
          <w:szCs w:val="22"/>
        </w:rPr>
      </w:pPr>
      <w:r>
        <w:rPr>
          <w:rFonts w:asciiTheme="minorEastAsia" w:hAnsiTheme="minorEastAsia"/>
          <w:sz w:val="22"/>
          <w:szCs w:val="22"/>
        </w:rPr>
        <w:t>Ｑ</w:t>
      </w:r>
      <w:r>
        <w:rPr>
          <w:rFonts w:asciiTheme="minorEastAsia" w:hAnsiTheme="minorEastAsia" w:hint="eastAsia"/>
          <w:sz w:val="22"/>
          <w:szCs w:val="22"/>
        </w:rPr>
        <w:t>５</w:t>
      </w:r>
      <w:r w:rsidR="00CA3134">
        <w:rPr>
          <w:rFonts w:asciiTheme="minorEastAsia" w:hAnsiTheme="minorEastAsia"/>
          <w:sz w:val="22"/>
          <w:szCs w:val="22"/>
        </w:rPr>
        <w:t xml:space="preserve">　「</w:t>
      </w:r>
      <w:r>
        <w:rPr>
          <w:rFonts w:asciiTheme="minorEastAsia" w:hAnsiTheme="minorEastAsia"/>
          <w:sz w:val="22"/>
          <w:szCs w:val="22"/>
        </w:rPr>
        <w:t>届出書」の提出方法が郵送となっていますが、郵送方法はどうしたらよいですか。</w:t>
      </w:r>
    </w:p>
    <w:p w:rsidR="00AF51E8" w:rsidRDefault="00AF51E8" w:rsidP="00AF51E8">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Pr>
          <w:rFonts w:asciiTheme="majorEastAsia" w:eastAsiaTheme="majorEastAsia" w:hAnsiTheme="majorEastAsia" w:hint="eastAsia"/>
          <w:sz w:val="22"/>
          <w:szCs w:val="22"/>
        </w:rPr>
        <w:t>５</w:t>
      </w:r>
      <w:r>
        <w:rPr>
          <w:rFonts w:asciiTheme="majorEastAsia" w:eastAsiaTheme="majorEastAsia" w:hAnsiTheme="majorEastAsia"/>
          <w:sz w:val="22"/>
          <w:szCs w:val="22"/>
        </w:rPr>
        <w:t xml:space="preserve">　普通郵便でかまいませんが、届いたかどうか心配であれば配達記録や書留などの方</w:t>
      </w:r>
      <w:r>
        <w:rPr>
          <w:rFonts w:asciiTheme="majorEastAsia" w:eastAsiaTheme="majorEastAsia" w:hAnsiTheme="majorEastAsia"/>
          <w:sz w:val="22"/>
          <w:szCs w:val="22"/>
        </w:rPr>
        <w:lastRenderedPageBreak/>
        <w:t>法でもかまいません。</w:t>
      </w:r>
    </w:p>
    <w:p w:rsidR="00AF51E8" w:rsidRDefault="00AF51E8" w:rsidP="00AF51E8">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 xml:space="preserve">　　　</w:t>
      </w:r>
      <w:r w:rsidR="00CA3134">
        <w:rPr>
          <w:rFonts w:asciiTheme="majorEastAsia" w:eastAsiaTheme="majorEastAsia" w:hAnsiTheme="majorEastAsia"/>
          <w:sz w:val="22"/>
          <w:szCs w:val="22"/>
        </w:rPr>
        <w:t>なお、</w:t>
      </w:r>
      <w:r w:rsidR="00CA3134">
        <w:rPr>
          <w:rFonts w:asciiTheme="majorEastAsia" w:eastAsiaTheme="majorEastAsia" w:hAnsiTheme="majorEastAsia" w:hint="eastAsia"/>
          <w:sz w:val="22"/>
          <w:szCs w:val="22"/>
        </w:rPr>
        <w:t>「</w:t>
      </w:r>
      <w:r w:rsidR="00CA3134">
        <w:rPr>
          <w:rFonts w:asciiTheme="majorEastAsia" w:eastAsiaTheme="majorEastAsia" w:hAnsiTheme="majorEastAsia"/>
          <w:sz w:val="22"/>
          <w:szCs w:val="22"/>
        </w:rPr>
        <w:t>届出書</w:t>
      </w:r>
      <w:r w:rsidR="00CA3134">
        <w:rPr>
          <w:rFonts w:asciiTheme="majorEastAsia" w:eastAsiaTheme="majorEastAsia" w:hAnsiTheme="majorEastAsia" w:hint="eastAsia"/>
          <w:sz w:val="22"/>
          <w:szCs w:val="22"/>
        </w:rPr>
        <w:t>」</w:t>
      </w:r>
      <w:r>
        <w:rPr>
          <w:rFonts w:asciiTheme="majorEastAsia" w:eastAsiaTheme="majorEastAsia" w:hAnsiTheme="majorEastAsia"/>
          <w:sz w:val="22"/>
          <w:szCs w:val="22"/>
        </w:rPr>
        <w:t>のコピーと返信用封筒を同封していただければ、コピーに収受印を押して返送いたします。ただし、</w:t>
      </w:r>
      <w:r>
        <w:rPr>
          <w:rFonts w:asciiTheme="majorEastAsia" w:eastAsiaTheme="majorEastAsia" w:hAnsiTheme="majorEastAsia"/>
          <w:sz w:val="22"/>
          <w:szCs w:val="22"/>
          <w:u w:val="single"/>
        </w:rPr>
        <w:t>あくまで</w:t>
      </w:r>
      <w:r w:rsidR="00CA3134">
        <w:rPr>
          <w:rFonts w:asciiTheme="majorEastAsia" w:eastAsiaTheme="majorEastAsia" w:hAnsiTheme="majorEastAsia" w:hint="eastAsia"/>
          <w:sz w:val="22"/>
          <w:szCs w:val="22"/>
          <w:u w:val="single"/>
        </w:rPr>
        <w:t>「</w:t>
      </w:r>
      <w:r>
        <w:rPr>
          <w:rFonts w:asciiTheme="majorEastAsia" w:eastAsiaTheme="majorEastAsia" w:hAnsiTheme="majorEastAsia"/>
          <w:sz w:val="22"/>
          <w:szCs w:val="22"/>
          <w:u w:val="single"/>
        </w:rPr>
        <w:t>届出書</w:t>
      </w:r>
      <w:r w:rsidR="00CA3134">
        <w:rPr>
          <w:rFonts w:asciiTheme="majorEastAsia" w:eastAsiaTheme="majorEastAsia" w:hAnsiTheme="majorEastAsia" w:hint="eastAsia"/>
          <w:sz w:val="22"/>
          <w:szCs w:val="22"/>
          <w:u w:val="single"/>
        </w:rPr>
        <w:t>」</w:t>
      </w:r>
      <w:r>
        <w:rPr>
          <w:rFonts w:asciiTheme="majorEastAsia" w:eastAsiaTheme="majorEastAsia" w:hAnsiTheme="majorEastAsia"/>
          <w:sz w:val="22"/>
          <w:szCs w:val="22"/>
          <w:u w:val="single"/>
        </w:rPr>
        <w:t>を収受したことを確認するための対応となりますので、</w:t>
      </w:r>
      <w:r w:rsidR="00CA3134">
        <w:rPr>
          <w:rFonts w:asciiTheme="majorEastAsia" w:eastAsiaTheme="majorEastAsia" w:hAnsiTheme="majorEastAsia" w:hint="eastAsia"/>
          <w:sz w:val="22"/>
          <w:szCs w:val="22"/>
          <w:u w:val="single"/>
        </w:rPr>
        <w:t>「</w:t>
      </w:r>
      <w:r>
        <w:rPr>
          <w:rFonts w:asciiTheme="majorEastAsia" w:eastAsiaTheme="majorEastAsia" w:hAnsiTheme="majorEastAsia"/>
          <w:sz w:val="22"/>
          <w:szCs w:val="22"/>
          <w:u w:val="single"/>
        </w:rPr>
        <w:t>届出書</w:t>
      </w:r>
      <w:r w:rsidR="00CA3134">
        <w:rPr>
          <w:rFonts w:asciiTheme="majorEastAsia" w:eastAsiaTheme="majorEastAsia" w:hAnsiTheme="majorEastAsia" w:hint="eastAsia"/>
          <w:sz w:val="22"/>
          <w:szCs w:val="22"/>
          <w:u w:val="single"/>
        </w:rPr>
        <w:t>」</w:t>
      </w:r>
      <w:r>
        <w:rPr>
          <w:rFonts w:asciiTheme="majorEastAsia" w:eastAsiaTheme="majorEastAsia" w:hAnsiTheme="majorEastAsia"/>
          <w:sz w:val="22"/>
          <w:szCs w:val="22"/>
          <w:u w:val="single"/>
        </w:rPr>
        <w:t>の結果通知ではないことをご了承ください。</w:t>
      </w:r>
    </w:p>
    <w:p w:rsidR="00AF51E8" w:rsidRPr="00AF51E8" w:rsidRDefault="00AF51E8" w:rsidP="00AF51E8">
      <w:pPr>
        <w:rPr>
          <w:rFonts w:asciiTheme="majorEastAsia" w:eastAsiaTheme="majorEastAsia" w:hAnsiTheme="majorEastAsia"/>
          <w:sz w:val="22"/>
          <w:szCs w:val="22"/>
        </w:rPr>
      </w:pPr>
    </w:p>
    <w:p w:rsidR="00AF51E8" w:rsidRDefault="00AF51E8" w:rsidP="00AF51E8">
      <w:pPr>
        <w:rPr>
          <w:rFonts w:asciiTheme="minorEastAsia" w:eastAsiaTheme="minorEastAsia" w:hAnsiTheme="minorEastAsia"/>
          <w:sz w:val="22"/>
          <w:szCs w:val="22"/>
        </w:rPr>
      </w:pPr>
      <w:r>
        <w:rPr>
          <w:rFonts w:asciiTheme="minorEastAsia" w:hAnsiTheme="minorEastAsia"/>
          <w:sz w:val="22"/>
          <w:szCs w:val="22"/>
        </w:rPr>
        <w:t>Ｑ</w:t>
      </w:r>
      <w:r>
        <w:rPr>
          <w:rFonts w:asciiTheme="minorEastAsia" w:eastAsiaTheme="minorEastAsia" w:hAnsiTheme="minorEastAsia" w:hint="eastAsia"/>
          <w:sz w:val="22"/>
          <w:szCs w:val="22"/>
        </w:rPr>
        <w:t>６</w:t>
      </w:r>
      <w:r>
        <w:rPr>
          <w:rFonts w:asciiTheme="minorEastAsia" w:hAnsiTheme="minorEastAsia"/>
          <w:sz w:val="22"/>
          <w:szCs w:val="22"/>
        </w:rPr>
        <w:t xml:space="preserve">　３月（９月）</w:t>
      </w:r>
      <w:r>
        <w:rPr>
          <w:rFonts w:asciiTheme="minorEastAsia" w:eastAsiaTheme="minorEastAsia" w:hAnsiTheme="minorEastAsia"/>
          <w:sz w:val="22"/>
          <w:szCs w:val="22"/>
        </w:rPr>
        <w:t>15</w:t>
      </w:r>
      <w:r>
        <w:rPr>
          <w:rFonts w:asciiTheme="minorEastAsia" w:hAnsiTheme="minorEastAsia"/>
          <w:sz w:val="22"/>
          <w:szCs w:val="22"/>
        </w:rPr>
        <w:t>日までに提出が間に合わない場合はどうしたらよいですか。</w:t>
      </w:r>
    </w:p>
    <w:p w:rsidR="00AF51E8" w:rsidRDefault="00AF51E8" w:rsidP="00AF51E8">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Pr>
          <w:rFonts w:asciiTheme="majorEastAsia" w:eastAsiaTheme="majorEastAsia" w:hAnsiTheme="majorEastAsia" w:hint="eastAsia"/>
          <w:sz w:val="22"/>
          <w:szCs w:val="22"/>
        </w:rPr>
        <w:t>６</w:t>
      </w:r>
      <w:r>
        <w:rPr>
          <w:rFonts w:asciiTheme="majorEastAsia" w:eastAsiaTheme="majorEastAsia" w:hAnsiTheme="majorEastAsia"/>
          <w:sz w:val="22"/>
          <w:szCs w:val="22"/>
        </w:rPr>
        <w:t xml:space="preserve">　必ず間に合うように提出してください。万が一遅れた場合は速やかに提出してください。</w:t>
      </w:r>
    </w:p>
    <w:p w:rsidR="00AF51E8" w:rsidRDefault="00AF51E8" w:rsidP="00AF51E8">
      <w:pPr>
        <w:rPr>
          <w:rFonts w:asciiTheme="majorEastAsia" w:eastAsiaTheme="majorEastAsia" w:hAnsiTheme="majorEastAsia"/>
          <w:sz w:val="22"/>
          <w:szCs w:val="22"/>
        </w:rPr>
      </w:pPr>
    </w:p>
    <w:p w:rsidR="00AF51E8" w:rsidRDefault="00AF51E8" w:rsidP="00AF51E8">
      <w:pPr>
        <w:ind w:left="440" w:hanging="440"/>
        <w:rPr>
          <w:rFonts w:asciiTheme="minorEastAsia" w:eastAsiaTheme="minorEastAsia" w:hAnsiTheme="minorEastAsia"/>
          <w:sz w:val="22"/>
          <w:szCs w:val="22"/>
        </w:rPr>
      </w:pPr>
      <w:r>
        <w:rPr>
          <w:rFonts w:asciiTheme="minorEastAsia" w:hAnsiTheme="minorEastAsia"/>
          <w:sz w:val="22"/>
          <w:szCs w:val="22"/>
        </w:rPr>
        <w:t>Ｑ</w:t>
      </w:r>
      <w:r>
        <w:rPr>
          <w:rFonts w:asciiTheme="minorEastAsia" w:eastAsiaTheme="minorEastAsia" w:hAnsiTheme="minorEastAsia" w:hint="eastAsia"/>
          <w:sz w:val="22"/>
          <w:szCs w:val="22"/>
        </w:rPr>
        <w:t>７</w:t>
      </w:r>
      <w:r>
        <w:rPr>
          <w:rFonts w:asciiTheme="minorEastAsia" w:hAnsiTheme="minorEastAsia"/>
          <w:sz w:val="22"/>
          <w:szCs w:val="22"/>
        </w:rPr>
        <w:t xml:space="preserve">　</w:t>
      </w:r>
      <w:r>
        <w:rPr>
          <w:rFonts w:asciiTheme="minorEastAsia" w:hAnsiTheme="minorEastAsia" w:hint="eastAsia"/>
          <w:sz w:val="22"/>
          <w:szCs w:val="22"/>
        </w:rPr>
        <w:t>〇年（〇月）</w:t>
      </w:r>
      <w:r>
        <w:rPr>
          <w:rFonts w:asciiTheme="minorEastAsia" w:hAnsiTheme="minorEastAsia"/>
          <w:sz w:val="22"/>
          <w:szCs w:val="22"/>
        </w:rPr>
        <w:t>末で</w:t>
      </w:r>
      <w:r>
        <w:rPr>
          <w:rFonts w:asciiTheme="minorEastAsia" w:hAnsiTheme="minorEastAsia" w:hint="eastAsia"/>
          <w:sz w:val="22"/>
          <w:szCs w:val="22"/>
        </w:rPr>
        <w:t>休止・</w:t>
      </w:r>
      <w:r w:rsidR="00CA3134">
        <w:rPr>
          <w:rFonts w:asciiTheme="minorEastAsia" w:hAnsiTheme="minorEastAsia"/>
          <w:sz w:val="22"/>
          <w:szCs w:val="22"/>
        </w:rPr>
        <w:t>廃止予定ですが、</w:t>
      </w:r>
      <w:r w:rsidR="00CA3134">
        <w:rPr>
          <w:rFonts w:asciiTheme="minorEastAsia" w:hAnsiTheme="minorEastAsia" w:hint="eastAsia"/>
          <w:sz w:val="22"/>
          <w:szCs w:val="22"/>
        </w:rPr>
        <w:t>「</w:t>
      </w:r>
      <w:r>
        <w:rPr>
          <w:rFonts w:asciiTheme="minorEastAsia" w:hAnsiTheme="minorEastAsia"/>
          <w:sz w:val="22"/>
          <w:szCs w:val="22"/>
        </w:rPr>
        <w:t>届出書」の提出義務はありますか。</w:t>
      </w:r>
    </w:p>
    <w:p w:rsidR="00CA3134" w:rsidRDefault="00AF51E8" w:rsidP="00CA3134">
      <w:pPr>
        <w:rPr>
          <w:rFonts w:asciiTheme="majorEastAsia" w:eastAsiaTheme="majorEastAsia" w:hAnsiTheme="majorEastAsia"/>
          <w:sz w:val="22"/>
          <w:szCs w:val="22"/>
        </w:rPr>
      </w:pPr>
      <w:r>
        <w:rPr>
          <w:rFonts w:asciiTheme="majorEastAsia" w:eastAsiaTheme="majorEastAsia" w:hAnsiTheme="majorEastAsia"/>
          <w:sz w:val="22"/>
          <w:szCs w:val="22"/>
        </w:rPr>
        <w:t>Ａ</w:t>
      </w:r>
      <w:r>
        <w:rPr>
          <w:rFonts w:asciiTheme="majorEastAsia" w:eastAsiaTheme="majorEastAsia" w:hAnsiTheme="majorEastAsia" w:hint="eastAsia"/>
          <w:sz w:val="22"/>
          <w:szCs w:val="22"/>
        </w:rPr>
        <w:t>７</w:t>
      </w:r>
      <w:r>
        <w:rPr>
          <w:rFonts w:asciiTheme="majorEastAsia" w:eastAsiaTheme="majorEastAsia" w:hAnsiTheme="majorEastAsia"/>
          <w:sz w:val="22"/>
          <w:szCs w:val="22"/>
        </w:rPr>
        <w:t xml:space="preserve">　作成し保存することは必要です。80</w:t>
      </w:r>
      <w:r w:rsidR="00CA3134">
        <w:rPr>
          <w:rFonts w:asciiTheme="majorEastAsia" w:eastAsiaTheme="majorEastAsia" w:hAnsiTheme="majorEastAsia"/>
          <w:sz w:val="22"/>
          <w:szCs w:val="22"/>
        </w:rPr>
        <w:t>％を超えていれば「</w:t>
      </w:r>
      <w:r>
        <w:rPr>
          <w:rFonts w:asciiTheme="majorEastAsia" w:eastAsiaTheme="majorEastAsia" w:hAnsiTheme="majorEastAsia"/>
          <w:sz w:val="22"/>
          <w:szCs w:val="22"/>
        </w:rPr>
        <w:t>届出書」を提出してくださ</w:t>
      </w:r>
    </w:p>
    <w:p w:rsidR="00AF51E8" w:rsidRDefault="00AF51E8" w:rsidP="00CA3134">
      <w:pPr>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い。</w:t>
      </w:r>
      <w:r w:rsidR="008835EE">
        <w:rPr>
          <w:rFonts w:asciiTheme="majorEastAsia" w:eastAsiaTheme="majorEastAsia" w:hAnsiTheme="majorEastAsia" w:hint="eastAsia"/>
          <w:sz w:val="22"/>
          <w:szCs w:val="22"/>
        </w:rPr>
        <w:t>その際、正当な理由の欄に「〇年（〇月）末休止・廃止」と記載してください。</w:t>
      </w:r>
    </w:p>
    <w:p w:rsidR="00AF51E8" w:rsidRDefault="00AF51E8">
      <w:pPr>
        <w:rPr>
          <w:rFonts w:asciiTheme="majorEastAsia" w:eastAsiaTheme="majorEastAsia" w:hAnsiTheme="majorEastAsia"/>
          <w:sz w:val="22"/>
          <w:szCs w:val="22"/>
        </w:rPr>
      </w:pPr>
    </w:p>
    <w:p w:rsidR="00B20BD2" w:rsidRDefault="001775D1">
      <w:pPr>
        <w:ind w:left="440" w:hanging="440"/>
        <w:rPr>
          <w:rFonts w:asciiTheme="minorEastAsia" w:eastAsiaTheme="minorEastAsia" w:hAnsiTheme="minorEastAsia"/>
          <w:sz w:val="22"/>
          <w:szCs w:val="22"/>
        </w:rPr>
      </w:pPr>
      <w:r>
        <w:rPr>
          <w:rFonts w:asciiTheme="minorEastAsia" w:hAnsiTheme="minorEastAsia"/>
          <w:sz w:val="22"/>
          <w:szCs w:val="22"/>
        </w:rPr>
        <w:t>Ｑ</w:t>
      </w:r>
      <w:r w:rsidR="00AF51E8">
        <w:rPr>
          <w:rFonts w:asciiTheme="minorEastAsia" w:hAnsiTheme="minorEastAsia" w:hint="eastAsia"/>
          <w:sz w:val="22"/>
          <w:szCs w:val="22"/>
        </w:rPr>
        <w:t>８</w:t>
      </w:r>
      <w:r w:rsidR="001972D1">
        <w:rPr>
          <w:rFonts w:asciiTheme="minorEastAsia" w:hAnsiTheme="minorEastAsia"/>
          <w:sz w:val="22"/>
          <w:szCs w:val="22"/>
        </w:rPr>
        <w:t xml:space="preserve">　紹介率最高法人の割合が</w:t>
      </w:r>
      <w:r w:rsidR="001972D1">
        <w:rPr>
          <w:rFonts w:asciiTheme="minorEastAsia" w:eastAsiaTheme="minorEastAsia" w:hAnsiTheme="minorEastAsia"/>
          <w:sz w:val="22"/>
          <w:szCs w:val="22"/>
        </w:rPr>
        <w:t>80</w:t>
      </w:r>
      <w:r w:rsidR="001972D1">
        <w:rPr>
          <w:rFonts w:asciiTheme="minorEastAsia" w:hAnsiTheme="minorEastAsia"/>
          <w:sz w:val="22"/>
          <w:szCs w:val="22"/>
        </w:rPr>
        <w:t>％を超えていますが、判定期間の月平均の居宅サービス計画数が</w:t>
      </w:r>
      <w:r w:rsidR="001972D1">
        <w:rPr>
          <w:rFonts w:asciiTheme="minorEastAsia" w:eastAsiaTheme="minorEastAsia" w:hAnsiTheme="minorEastAsia"/>
          <w:sz w:val="22"/>
          <w:szCs w:val="22"/>
        </w:rPr>
        <w:t>20</w:t>
      </w:r>
      <w:r w:rsidR="001972D1">
        <w:rPr>
          <w:rFonts w:asciiTheme="minorEastAsia" w:hAnsiTheme="minorEastAsia"/>
          <w:sz w:val="22"/>
          <w:szCs w:val="22"/>
        </w:rPr>
        <w:t>件以下である等の正当な理由に該当している（と思</w:t>
      </w:r>
      <w:r w:rsidR="00CA3134">
        <w:rPr>
          <w:rFonts w:asciiTheme="minorEastAsia" w:hAnsiTheme="minorEastAsia"/>
          <w:sz w:val="22"/>
          <w:szCs w:val="22"/>
        </w:rPr>
        <w:t>われる）。それでも「</w:t>
      </w:r>
      <w:r w:rsidR="001972D1">
        <w:rPr>
          <w:rFonts w:asciiTheme="minorEastAsia" w:hAnsiTheme="minorEastAsia"/>
          <w:sz w:val="22"/>
          <w:szCs w:val="22"/>
        </w:rPr>
        <w:t>届出書」を提出しなければなりませんか。</w:t>
      </w:r>
    </w:p>
    <w:p w:rsidR="00B20BD2" w:rsidRDefault="001775D1">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sidR="00AF51E8">
        <w:rPr>
          <w:rFonts w:asciiTheme="majorEastAsia" w:eastAsiaTheme="majorEastAsia" w:hAnsiTheme="majorEastAsia" w:hint="eastAsia"/>
          <w:sz w:val="22"/>
          <w:szCs w:val="22"/>
        </w:rPr>
        <w:t>８</w:t>
      </w:r>
      <w:r w:rsidR="001972D1">
        <w:rPr>
          <w:rFonts w:asciiTheme="majorEastAsia" w:eastAsiaTheme="majorEastAsia" w:hAnsiTheme="majorEastAsia"/>
          <w:sz w:val="22"/>
          <w:szCs w:val="22"/>
        </w:rPr>
        <w:t xml:space="preserve">　80％を超えていれば</w:t>
      </w:r>
      <w:r w:rsidR="001972D1">
        <w:rPr>
          <w:rFonts w:asciiTheme="majorEastAsia" w:eastAsiaTheme="majorEastAsia" w:hAnsiTheme="majorEastAsia"/>
          <w:sz w:val="22"/>
          <w:szCs w:val="22"/>
          <w:u w:val="single"/>
        </w:rPr>
        <w:t>正当な理由に該当している場合であっても</w:t>
      </w:r>
      <w:r w:rsidR="00CA3134">
        <w:rPr>
          <w:rFonts w:asciiTheme="majorEastAsia" w:eastAsiaTheme="majorEastAsia" w:hAnsiTheme="majorEastAsia"/>
          <w:sz w:val="22"/>
          <w:szCs w:val="22"/>
        </w:rPr>
        <w:t>「</w:t>
      </w:r>
      <w:r w:rsidR="00AF51E8">
        <w:rPr>
          <w:rFonts w:asciiTheme="majorEastAsia" w:eastAsiaTheme="majorEastAsia" w:hAnsiTheme="majorEastAsia"/>
          <w:sz w:val="22"/>
          <w:szCs w:val="22"/>
        </w:rPr>
        <w:t>届出書」の提出が必要です。正当な理由に該当する場合、</w:t>
      </w:r>
      <w:r w:rsidR="00CA3134">
        <w:rPr>
          <w:rFonts w:asciiTheme="majorEastAsia" w:eastAsiaTheme="majorEastAsia" w:hAnsiTheme="majorEastAsia" w:hint="eastAsia"/>
          <w:sz w:val="22"/>
          <w:szCs w:val="22"/>
        </w:rPr>
        <w:t>「</w:t>
      </w:r>
      <w:r w:rsidR="00AF51E8">
        <w:rPr>
          <w:rFonts w:asciiTheme="majorEastAsia" w:eastAsiaTheme="majorEastAsia" w:hAnsiTheme="majorEastAsia"/>
          <w:sz w:val="22"/>
          <w:szCs w:val="22"/>
        </w:rPr>
        <w:t>届</w:t>
      </w:r>
      <w:r w:rsidR="001972D1">
        <w:rPr>
          <w:rFonts w:asciiTheme="majorEastAsia" w:eastAsiaTheme="majorEastAsia" w:hAnsiTheme="majorEastAsia"/>
          <w:sz w:val="22"/>
          <w:szCs w:val="22"/>
        </w:rPr>
        <w:t>出</w:t>
      </w:r>
      <w:r w:rsidR="00CA3134">
        <w:rPr>
          <w:rFonts w:asciiTheme="majorEastAsia" w:eastAsiaTheme="majorEastAsia" w:hAnsiTheme="majorEastAsia" w:hint="eastAsia"/>
          <w:sz w:val="22"/>
          <w:szCs w:val="22"/>
        </w:rPr>
        <w:t>書」</w:t>
      </w:r>
      <w:r w:rsidR="001972D1">
        <w:rPr>
          <w:rFonts w:asciiTheme="majorEastAsia" w:eastAsiaTheme="majorEastAsia" w:hAnsiTheme="majorEastAsia"/>
          <w:sz w:val="22"/>
          <w:szCs w:val="22"/>
        </w:rPr>
        <w:t>の所定欄に正当な理由の番号を記載して提出してください（正当な理</w:t>
      </w:r>
      <w:r w:rsidR="00201E04">
        <w:rPr>
          <w:rFonts w:asciiTheme="majorEastAsia" w:eastAsiaTheme="majorEastAsia" w:hAnsiTheme="majorEastAsia"/>
          <w:sz w:val="22"/>
          <w:szCs w:val="22"/>
        </w:rPr>
        <w:t>由に該当するかどうかは、</w:t>
      </w:r>
      <w:r w:rsidR="00201E04">
        <w:rPr>
          <w:rFonts w:asciiTheme="majorEastAsia" w:eastAsiaTheme="majorEastAsia" w:hAnsiTheme="majorEastAsia" w:hint="eastAsia"/>
          <w:sz w:val="22"/>
          <w:szCs w:val="22"/>
        </w:rPr>
        <w:t>練馬区</w:t>
      </w:r>
      <w:r w:rsidR="001972D1">
        <w:rPr>
          <w:rFonts w:asciiTheme="majorEastAsia" w:eastAsiaTheme="majorEastAsia" w:hAnsiTheme="majorEastAsia"/>
          <w:sz w:val="22"/>
          <w:szCs w:val="22"/>
        </w:rPr>
        <w:t>が判断します）。</w:t>
      </w:r>
    </w:p>
    <w:p w:rsidR="001775D1" w:rsidRDefault="001775D1" w:rsidP="00AF51E8">
      <w:pPr>
        <w:rPr>
          <w:rFonts w:asciiTheme="minorEastAsia" w:hAnsiTheme="minorEastAsia"/>
          <w:sz w:val="22"/>
          <w:szCs w:val="22"/>
        </w:rPr>
      </w:pPr>
    </w:p>
    <w:p w:rsidR="00B20BD2" w:rsidRDefault="001972D1">
      <w:pPr>
        <w:ind w:left="440" w:hanging="440"/>
        <w:rPr>
          <w:rFonts w:asciiTheme="minorEastAsia" w:eastAsiaTheme="minorEastAsia" w:hAnsiTheme="minorEastAsia"/>
          <w:sz w:val="22"/>
          <w:szCs w:val="22"/>
        </w:rPr>
      </w:pPr>
      <w:r>
        <w:rPr>
          <w:rFonts w:asciiTheme="minorEastAsia" w:hAnsiTheme="minorEastAsia"/>
          <w:sz w:val="22"/>
          <w:szCs w:val="22"/>
        </w:rPr>
        <w:t>Ｑ</w:t>
      </w:r>
      <w:r w:rsidR="001775D1">
        <w:rPr>
          <w:rFonts w:asciiTheme="minorEastAsia" w:eastAsiaTheme="minorEastAsia" w:hAnsiTheme="minorEastAsia" w:hint="eastAsia"/>
          <w:sz w:val="22"/>
          <w:szCs w:val="22"/>
        </w:rPr>
        <w:t>９</w:t>
      </w:r>
      <w:r>
        <w:rPr>
          <w:rFonts w:asciiTheme="minorEastAsia" w:hAnsiTheme="minorEastAsia"/>
          <w:sz w:val="22"/>
          <w:szCs w:val="22"/>
        </w:rPr>
        <w:t xml:space="preserve">　</w:t>
      </w:r>
      <w:r w:rsidRPr="001775D1">
        <w:rPr>
          <w:rFonts w:asciiTheme="minorEastAsia" w:hAnsiTheme="minorEastAsia"/>
          <w:sz w:val="22"/>
          <w:szCs w:val="22"/>
          <w:u w:val="single"/>
        </w:rPr>
        <w:t>特定事業所集中減算に該当することになってしまいま</w:t>
      </w:r>
      <w:r w:rsidR="001775D1" w:rsidRPr="001775D1">
        <w:rPr>
          <w:rFonts w:asciiTheme="minorEastAsia" w:hAnsiTheme="minorEastAsia"/>
          <w:sz w:val="22"/>
          <w:szCs w:val="22"/>
          <w:u w:val="single"/>
        </w:rPr>
        <w:t>したが、「介護給付費算定に係る体制等に関する届出書</w:t>
      </w:r>
      <w:r w:rsidRPr="001775D1">
        <w:rPr>
          <w:rFonts w:asciiTheme="minorEastAsia" w:hAnsiTheme="minorEastAsia"/>
          <w:sz w:val="22"/>
          <w:szCs w:val="22"/>
          <w:u w:val="single"/>
        </w:rPr>
        <w:t>」（</w:t>
      </w:r>
      <w:r w:rsidR="00CA3134">
        <w:rPr>
          <w:rFonts w:asciiTheme="minorEastAsia" w:hAnsiTheme="minorEastAsia" w:hint="eastAsia"/>
          <w:sz w:val="22"/>
          <w:szCs w:val="22"/>
          <w:u w:val="single"/>
        </w:rPr>
        <w:t>以下「</w:t>
      </w:r>
      <w:r w:rsidRPr="001775D1">
        <w:rPr>
          <w:rFonts w:asciiTheme="minorEastAsia" w:hAnsiTheme="minorEastAsia"/>
          <w:sz w:val="22"/>
          <w:szCs w:val="22"/>
          <w:u w:val="single"/>
        </w:rPr>
        <w:t>加算届</w:t>
      </w:r>
      <w:r w:rsidR="00CA3134">
        <w:rPr>
          <w:rFonts w:asciiTheme="minorEastAsia" w:hAnsiTheme="minorEastAsia" w:hint="eastAsia"/>
          <w:sz w:val="22"/>
          <w:szCs w:val="22"/>
          <w:u w:val="single"/>
        </w:rPr>
        <w:t>」という。</w:t>
      </w:r>
      <w:r w:rsidRPr="001775D1">
        <w:rPr>
          <w:rFonts w:asciiTheme="minorEastAsia" w:hAnsiTheme="minorEastAsia"/>
          <w:sz w:val="22"/>
          <w:szCs w:val="22"/>
          <w:u w:val="single"/>
        </w:rPr>
        <w:t>）も提出する必要がありますか</w:t>
      </w:r>
      <w:r>
        <w:rPr>
          <w:rFonts w:asciiTheme="minorEastAsia" w:hAnsiTheme="minorEastAsia"/>
          <w:sz w:val="22"/>
          <w:szCs w:val="22"/>
        </w:rPr>
        <w:t>。</w:t>
      </w:r>
    </w:p>
    <w:p w:rsidR="001775D1" w:rsidRDefault="001972D1">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sidR="001775D1">
        <w:rPr>
          <w:rFonts w:asciiTheme="majorEastAsia" w:eastAsiaTheme="majorEastAsia" w:hAnsiTheme="majorEastAsia" w:hint="eastAsia"/>
          <w:sz w:val="22"/>
          <w:szCs w:val="22"/>
        </w:rPr>
        <w:t>９</w:t>
      </w:r>
      <w:r>
        <w:rPr>
          <w:rFonts w:asciiTheme="majorEastAsia" w:eastAsiaTheme="majorEastAsia" w:hAnsiTheme="majorEastAsia"/>
          <w:sz w:val="22"/>
          <w:szCs w:val="22"/>
        </w:rPr>
        <w:t xml:space="preserve">　「加算届」は、</w:t>
      </w:r>
      <w:r>
        <w:rPr>
          <w:rFonts w:asciiTheme="majorEastAsia" w:eastAsiaTheme="majorEastAsia" w:hAnsiTheme="majorEastAsia"/>
          <w:sz w:val="22"/>
          <w:szCs w:val="22"/>
          <w:u w:val="single"/>
        </w:rPr>
        <w:t>減算の適用の有無が変わる場合に提出が必要</w:t>
      </w:r>
      <w:r>
        <w:rPr>
          <w:rFonts w:asciiTheme="majorEastAsia" w:eastAsiaTheme="majorEastAsia" w:hAnsiTheme="majorEastAsia"/>
          <w:sz w:val="22"/>
          <w:szCs w:val="22"/>
        </w:rPr>
        <w:t>となります。</w:t>
      </w:r>
    </w:p>
    <w:p w:rsidR="001775D1" w:rsidRDefault="001972D1" w:rsidP="001775D1">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sz w:val="22"/>
          <w:szCs w:val="22"/>
        </w:rPr>
        <w:t>①</w:t>
      </w:r>
      <w:r w:rsidR="001775D1">
        <w:rPr>
          <w:rFonts w:asciiTheme="majorEastAsia" w:eastAsiaTheme="majorEastAsia" w:hAnsiTheme="majorEastAsia" w:hint="eastAsia"/>
          <w:sz w:val="22"/>
          <w:szCs w:val="22"/>
        </w:rPr>
        <w:t xml:space="preserve">　</w:t>
      </w:r>
      <w:r w:rsidR="001775D1">
        <w:rPr>
          <w:rFonts w:asciiTheme="majorEastAsia" w:eastAsiaTheme="majorEastAsia" w:hAnsiTheme="majorEastAsia"/>
          <w:sz w:val="22"/>
          <w:szCs w:val="22"/>
        </w:rPr>
        <w:t>「なし」から「あり」になる場合</w:t>
      </w:r>
    </w:p>
    <w:p w:rsidR="00AF51E8" w:rsidRDefault="001775D1" w:rsidP="00AF51E8">
      <w:pPr>
        <w:pStyle w:val="af"/>
        <w:numPr>
          <w:ilvl w:val="0"/>
          <w:numId w:val="5"/>
        </w:numPr>
        <w:rPr>
          <w:rFonts w:asciiTheme="majorEastAsia" w:eastAsiaTheme="majorEastAsia" w:hAnsiTheme="majorEastAsia"/>
          <w:sz w:val="22"/>
          <w:szCs w:val="22"/>
        </w:rPr>
      </w:pPr>
      <w:r w:rsidRPr="00AF51E8">
        <w:rPr>
          <w:rFonts w:asciiTheme="majorEastAsia" w:eastAsiaTheme="majorEastAsia" w:hAnsiTheme="majorEastAsia" w:hint="eastAsia"/>
          <w:sz w:val="22"/>
          <w:szCs w:val="22"/>
        </w:rPr>
        <w:t>特定事業所加算を算定している事業所は、特定事業所加算の要件を満たさなく</w:t>
      </w:r>
    </w:p>
    <w:p w:rsidR="001775D1" w:rsidRDefault="00AF51E8" w:rsidP="00AF51E8">
      <w:pPr>
        <w:ind w:left="65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775D1" w:rsidRPr="00AF51E8">
        <w:rPr>
          <w:rFonts w:asciiTheme="majorEastAsia" w:eastAsiaTheme="majorEastAsia" w:hAnsiTheme="majorEastAsia" w:hint="eastAsia"/>
          <w:sz w:val="22"/>
          <w:szCs w:val="22"/>
        </w:rPr>
        <w:t>な</w:t>
      </w:r>
      <w:r w:rsidR="001775D1" w:rsidRPr="001775D1">
        <w:rPr>
          <w:rFonts w:asciiTheme="majorEastAsia" w:eastAsiaTheme="majorEastAsia" w:hAnsiTheme="majorEastAsia" w:hint="eastAsia"/>
          <w:sz w:val="22"/>
          <w:szCs w:val="22"/>
        </w:rPr>
        <w:t>りますので、</w:t>
      </w:r>
      <w:r w:rsidR="001775D1">
        <w:rPr>
          <w:rFonts w:asciiTheme="majorEastAsia" w:eastAsiaTheme="majorEastAsia" w:hAnsiTheme="majorEastAsia" w:hint="eastAsia"/>
          <w:sz w:val="22"/>
          <w:szCs w:val="22"/>
        </w:rPr>
        <w:t>「</w:t>
      </w:r>
      <w:r w:rsidR="001775D1" w:rsidRPr="001775D1">
        <w:rPr>
          <w:rFonts w:asciiTheme="majorEastAsia" w:eastAsiaTheme="majorEastAsia" w:hAnsiTheme="majorEastAsia" w:hint="eastAsia"/>
          <w:sz w:val="22"/>
          <w:szCs w:val="22"/>
        </w:rPr>
        <w:t>加算届</w:t>
      </w:r>
      <w:r w:rsidR="001775D1">
        <w:rPr>
          <w:rFonts w:asciiTheme="majorEastAsia" w:eastAsiaTheme="majorEastAsia" w:hAnsiTheme="majorEastAsia" w:hint="eastAsia"/>
          <w:sz w:val="22"/>
          <w:szCs w:val="22"/>
        </w:rPr>
        <w:t>」</w:t>
      </w:r>
      <w:r w:rsidR="001775D1" w:rsidRPr="001775D1">
        <w:rPr>
          <w:rFonts w:asciiTheme="majorEastAsia" w:eastAsiaTheme="majorEastAsia" w:hAnsiTheme="majorEastAsia" w:hint="eastAsia"/>
          <w:sz w:val="22"/>
          <w:szCs w:val="22"/>
        </w:rPr>
        <w:t>の提出が必要になります。</w:t>
      </w:r>
    </w:p>
    <w:p w:rsidR="00B20BD2" w:rsidRDefault="001972D1" w:rsidP="001775D1">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sz w:val="22"/>
          <w:szCs w:val="22"/>
        </w:rPr>
        <w:t>②</w:t>
      </w:r>
      <w:r w:rsidR="001775D1">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w:t>
      </w:r>
      <w:r w:rsidR="001775D1">
        <w:rPr>
          <w:rFonts w:asciiTheme="majorEastAsia" w:eastAsiaTheme="majorEastAsia" w:hAnsiTheme="majorEastAsia"/>
          <w:sz w:val="22"/>
          <w:szCs w:val="22"/>
        </w:rPr>
        <w:t>あり」から「なし」になる場合</w:t>
      </w:r>
    </w:p>
    <w:p w:rsidR="00AF51E8" w:rsidRDefault="001775D1" w:rsidP="00AF51E8">
      <w:pPr>
        <w:pStyle w:val="af"/>
        <w:numPr>
          <w:ilvl w:val="0"/>
          <w:numId w:val="5"/>
        </w:numPr>
        <w:rPr>
          <w:rFonts w:asciiTheme="majorEastAsia" w:eastAsiaTheme="majorEastAsia" w:hAnsiTheme="majorEastAsia"/>
          <w:sz w:val="22"/>
          <w:szCs w:val="22"/>
        </w:rPr>
      </w:pPr>
      <w:r w:rsidRPr="00AF51E8">
        <w:rPr>
          <w:rFonts w:asciiTheme="majorEastAsia" w:eastAsiaTheme="majorEastAsia" w:hAnsiTheme="majorEastAsia" w:hint="eastAsia"/>
          <w:sz w:val="22"/>
          <w:szCs w:val="22"/>
        </w:rPr>
        <w:t>「加算届」が提出されなければ、</w:t>
      </w:r>
      <w:r w:rsidR="001972D1" w:rsidRPr="00AF51E8">
        <w:rPr>
          <w:rFonts w:asciiTheme="majorEastAsia" w:eastAsiaTheme="majorEastAsia" w:hAnsiTheme="majorEastAsia"/>
          <w:sz w:val="22"/>
          <w:szCs w:val="22"/>
        </w:rPr>
        <w:t>減算</w:t>
      </w:r>
      <w:r w:rsidRPr="00AF51E8">
        <w:rPr>
          <w:rFonts w:asciiTheme="majorEastAsia" w:eastAsiaTheme="majorEastAsia" w:hAnsiTheme="majorEastAsia"/>
          <w:sz w:val="22"/>
          <w:szCs w:val="22"/>
        </w:rPr>
        <w:t>が</w:t>
      </w:r>
      <w:r w:rsidR="001972D1" w:rsidRPr="00AF51E8">
        <w:rPr>
          <w:rFonts w:asciiTheme="majorEastAsia" w:eastAsiaTheme="majorEastAsia" w:hAnsiTheme="majorEastAsia"/>
          <w:sz w:val="22"/>
          <w:szCs w:val="22"/>
        </w:rPr>
        <w:t>「あり」のままになり、引き続き減算</w:t>
      </w:r>
    </w:p>
    <w:p w:rsidR="00B20BD2" w:rsidRPr="00AF51E8" w:rsidRDefault="001972D1" w:rsidP="00AF51E8">
      <w:pPr>
        <w:pStyle w:val="af"/>
        <w:ind w:left="0" w:firstLineChars="400" w:firstLine="880"/>
        <w:rPr>
          <w:rFonts w:asciiTheme="majorEastAsia" w:eastAsiaTheme="majorEastAsia" w:hAnsiTheme="majorEastAsia"/>
          <w:sz w:val="22"/>
          <w:szCs w:val="22"/>
        </w:rPr>
      </w:pPr>
      <w:r w:rsidRPr="00AF51E8">
        <w:rPr>
          <w:rFonts w:asciiTheme="majorEastAsia" w:eastAsiaTheme="majorEastAsia" w:hAnsiTheme="majorEastAsia"/>
          <w:sz w:val="22"/>
          <w:szCs w:val="22"/>
        </w:rPr>
        <w:t>して請求することになりますので、ご注意ください。</w:t>
      </w:r>
    </w:p>
    <w:p w:rsidR="00B20BD2" w:rsidRDefault="00B20BD2">
      <w:pPr>
        <w:ind w:left="440" w:hanging="440"/>
        <w:rPr>
          <w:rFonts w:asciiTheme="majorEastAsia" w:eastAsiaTheme="majorEastAsia" w:hAnsiTheme="majorEastAsia"/>
          <w:sz w:val="22"/>
          <w:szCs w:val="22"/>
        </w:rPr>
      </w:pPr>
    </w:p>
    <w:p w:rsidR="00B20BD2" w:rsidRDefault="001972D1">
      <w:pPr>
        <w:ind w:left="440" w:hanging="440"/>
        <w:rPr>
          <w:rFonts w:asciiTheme="minorEastAsia" w:eastAsiaTheme="minorEastAsia" w:hAnsiTheme="minorEastAsia"/>
          <w:sz w:val="22"/>
          <w:szCs w:val="22"/>
        </w:rPr>
      </w:pPr>
      <w:r>
        <w:rPr>
          <w:rFonts w:asciiTheme="minorEastAsia" w:hAnsiTheme="minorEastAsia"/>
          <w:sz w:val="22"/>
          <w:szCs w:val="22"/>
        </w:rPr>
        <w:t>Ｑ</w:t>
      </w:r>
      <w:r w:rsidR="001775D1">
        <w:rPr>
          <w:rFonts w:asciiTheme="minorEastAsia" w:eastAsiaTheme="minorEastAsia" w:hAnsiTheme="minorEastAsia"/>
          <w:sz w:val="22"/>
          <w:szCs w:val="22"/>
        </w:rPr>
        <w:t>10</w:t>
      </w:r>
      <w:r>
        <w:rPr>
          <w:rFonts w:asciiTheme="minorEastAsia" w:hAnsiTheme="minorEastAsia"/>
          <w:sz w:val="22"/>
          <w:szCs w:val="22"/>
        </w:rPr>
        <w:t xml:space="preserve">　Ｑ</w:t>
      </w:r>
      <w:r w:rsidR="001775D1">
        <w:rPr>
          <w:rFonts w:asciiTheme="minorEastAsia" w:eastAsiaTheme="minorEastAsia" w:hAnsiTheme="minorEastAsia" w:hint="eastAsia"/>
          <w:sz w:val="22"/>
          <w:szCs w:val="22"/>
        </w:rPr>
        <w:t>９</w:t>
      </w:r>
      <w:r>
        <w:rPr>
          <w:rFonts w:asciiTheme="minorEastAsia" w:hAnsiTheme="minorEastAsia"/>
          <w:sz w:val="22"/>
          <w:szCs w:val="22"/>
        </w:rPr>
        <w:t>の</w:t>
      </w:r>
      <w:r w:rsidR="001775D1">
        <w:rPr>
          <w:rFonts w:asciiTheme="minorEastAsia" w:hAnsiTheme="minorEastAsia" w:hint="eastAsia"/>
          <w:sz w:val="22"/>
          <w:szCs w:val="22"/>
        </w:rPr>
        <w:t>「</w:t>
      </w:r>
      <w:r>
        <w:rPr>
          <w:rFonts w:asciiTheme="minorEastAsia" w:hAnsiTheme="minorEastAsia"/>
          <w:sz w:val="22"/>
          <w:szCs w:val="22"/>
        </w:rPr>
        <w:t>加算届</w:t>
      </w:r>
      <w:r w:rsidR="001775D1">
        <w:rPr>
          <w:rFonts w:asciiTheme="minorEastAsia" w:hAnsiTheme="minorEastAsia" w:hint="eastAsia"/>
          <w:sz w:val="22"/>
          <w:szCs w:val="22"/>
        </w:rPr>
        <w:t>」</w:t>
      </w:r>
      <w:r>
        <w:rPr>
          <w:rFonts w:asciiTheme="minorEastAsia" w:hAnsiTheme="minorEastAsia"/>
          <w:sz w:val="22"/>
          <w:szCs w:val="22"/>
        </w:rPr>
        <w:t>はいつまでに提出すればよいですか。</w:t>
      </w:r>
    </w:p>
    <w:p w:rsidR="00B20BD2" w:rsidRDefault="001972D1">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sidR="001775D1">
        <w:rPr>
          <w:rFonts w:asciiTheme="majorEastAsia" w:eastAsiaTheme="majorEastAsia" w:hAnsiTheme="majorEastAsia"/>
          <w:sz w:val="22"/>
          <w:szCs w:val="22"/>
        </w:rPr>
        <w:t>10</w:t>
      </w:r>
      <w:r>
        <w:rPr>
          <w:rFonts w:asciiTheme="majorEastAsia" w:eastAsiaTheme="majorEastAsia" w:hAnsiTheme="majorEastAsia"/>
          <w:sz w:val="22"/>
          <w:szCs w:val="22"/>
        </w:rPr>
        <w:t xml:space="preserve">　</w:t>
      </w:r>
      <w:r w:rsidR="00CA3134">
        <w:rPr>
          <w:rFonts w:asciiTheme="majorEastAsia" w:eastAsiaTheme="majorEastAsia" w:hAnsiTheme="majorEastAsia" w:hint="eastAsia"/>
          <w:sz w:val="22"/>
          <w:szCs w:val="22"/>
        </w:rPr>
        <w:t>「</w:t>
      </w:r>
      <w:r>
        <w:rPr>
          <w:rFonts w:asciiTheme="majorEastAsia" w:eastAsiaTheme="majorEastAsia" w:hAnsiTheme="majorEastAsia"/>
          <w:sz w:val="22"/>
          <w:szCs w:val="22"/>
        </w:rPr>
        <w:t>加算届</w:t>
      </w:r>
      <w:r w:rsidR="00CA3134">
        <w:rPr>
          <w:rFonts w:asciiTheme="majorEastAsia" w:eastAsiaTheme="majorEastAsia" w:hAnsiTheme="majorEastAsia" w:hint="eastAsia"/>
          <w:sz w:val="22"/>
          <w:szCs w:val="22"/>
        </w:rPr>
        <w:t>」</w:t>
      </w:r>
      <w:r w:rsidR="00CA3134">
        <w:rPr>
          <w:rFonts w:asciiTheme="majorEastAsia" w:eastAsiaTheme="majorEastAsia" w:hAnsiTheme="majorEastAsia"/>
          <w:sz w:val="22"/>
          <w:szCs w:val="22"/>
        </w:rPr>
        <w:t>は、「</w:t>
      </w:r>
      <w:r w:rsidR="00FC6165">
        <w:rPr>
          <w:rFonts w:asciiTheme="majorEastAsia" w:eastAsiaTheme="majorEastAsia" w:hAnsiTheme="majorEastAsia"/>
          <w:sz w:val="22"/>
          <w:szCs w:val="22"/>
        </w:rPr>
        <w:t>届出書」と一緒に</w:t>
      </w:r>
      <w:r w:rsidR="00FC6165">
        <w:rPr>
          <w:rFonts w:asciiTheme="majorEastAsia" w:eastAsiaTheme="majorEastAsia" w:hAnsiTheme="majorEastAsia" w:hint="eastAsia"/>
          <w:sz w:val="22"/>
          <w:szCs w:val="22"/>
        </w:rPr>
        <w:t>練馬区</w:t>
      </w:r>
      <w:r w:rsidR="00FC6165">
        <w:rPr>
          <w:rFonts w:asciiTheme="majorEastAsia" w:eastAsiaTheme="majorEastAsia" w:hAnsiTheme="majorEastAsia"/>
          <w:sz w:val="22"/>
          <w:szCs w:val="22"/>
        </w:rPr>
        <w:t>高齢</w:t>
      </w:r>
      <w:r w:rsidR="00FC6165">
        <w:rPr>
          <w:rFonts w:asciiTheme="majorEastAsia" w:eastAsiaTheme="majorEastAsia" w:hAnsiTheme="majorEastAsia" w:hint="eastAsia"/>
          <w:sz w:val="22"/>
          <w:szCs w:val="22"/>
        </w:rPr>
        <w:t>施策担当部</w:t>
      </w:r>
      <w:r w:rsidR="00FC6165">
        <w:rPr>
          <w:rFonts w:asciiTheme="majorEastAsia" w:eastAsiaTheme="majorEastAsia" w:hAnsiTheme="majorEastAsia"/>
          <w:sz w:val="22"/>
          <w:szCs w:val="22"/>
        </w:rPr>
        <w:t>介護保険課</w:t>
      </w:r>
      <w:r>
        <w:rPr>
          <w:rFonts w:asciiTheme="majorEastAsia" w:eastAsiaTheme="majorEastAsia" w:hAnsiTheme="majorEastAsia"/>
          <w:sz w:val="22"/>
          <w:szCs w:val="22"/>
        </w:rPr>
        <w:t>事業者</w:t>
      </w:r>
      <w:r w:rsidR="00FC6165">
        <w:rPr>
          <w:rFonts w:asciiTheme="majorEastAsia" w:eastAsiaTheme="majorEastAsia" w:hAnsiTheme="majorEastAsia" w:hint="eastAsia"/>
          <w:sz w:val="22"/>
          <w:szCs w:val="22"/>
        </w:rPr>
        <w:t>指定係</w:t>
      </w:r>
      <w:r>
        <w:rPr>
          <w:rFonts w:asciiTheme="majorEastAsia" w:eastAsiaTheme="majorEastAsia" w:hAnsiTheme="majorEastAsia"/>
          <w:sz w:val="22"/>
          <w:szCs w:val="22"/>
        </w:rPr>
        <w:t>へ提出してください。判定期間が前期であれば９月15日まで、後期であれば３月15日までが提出期限です。</w:t>
      </w:r>
      <w:r w:rsidR="001775D1">
        <w:rPr>
          <w:rFonts w:asciiTheme="majorEastAsia" w:eastAsiaTheme="majorEastAsia" w:hAnsiTheme="majorEastAsia" w:hint="eastAsia"/>
          <w:sz w:val="22"/>
          <w:szCs w:val="22"/>
        </w:rPr>
        <w:t>（15日が閉庁日の場合は、直前の開庁日が締め切り。）</w:t>
      </w:r>
    </w:p>
    <w:p w:rsidR="00AF51E8" w:rsidRDefault="00AF51E8">
      <w:pPr>
        <w:rPr>
          <w:sz w:val="22"/>
          <w:szCs w:val="22"/>
        </w:rPr>
      </w:pPr>
    </w:p>
    <w:p w:rsidR="00B20BD2" w:rsidRDefault="001972D1">
      <w:pPr>
        <w:pBdr>
          <w:top w:val="single" w:sz="4" w:space="1" w:color="00000A"/>
          <w:left w:val="single" w:sz="4" w:space="4" w:color="00000A"/>
          <w:bottom w:val="single" w:sz="4" w:space="1" w:color="00000A"/>
          <w:right w:val="single" w:sz="4" w:space="4" w:color="00000A"/>
        </w:pBdr>
        <w:rPr>
          <w:rFonts w:ascii="ＭＳ ゴシック" w:eastAsia="ＭＳ ゴシック" w:hAnsi="ＭＳ ゴシック"/>
          <w:b/>
          <w:sz w:val="24"/>
          <w:szCs w:val="22"/>
        </w:rPr>
      </w:pPr>
      <w:r>
        <w:rPr>
          <w:rFonts w:ascii="ＭＳ ゴシック" w:eastAsia="ＭＳ ゴシック" w:hAnsi="ＭＳ ゴシック"/>
          <w:b/>
          <w:sz w:val="24"/>
          <w:szCs w:val="22"/>
        </w:rPr>
        <w:t>◎　計算方法等について</w:t>
      </w:r>
    </w:p>
    <w:p w:rsidR="00B20BD2" w:rsidRDefault="00B20BD2">
      <w:pPr>
        <w:ind w:left="440" w:hanging="440"/>
        <w:rPr>
          <w:sz w:val="22"/>
          <w:szCs w:val="22"/>
        </w:rPr>
      </w:pPr>
    </w:p>
    <w:p w:rsidR="00B20BD2" w:rsidRDefault="001972D1">
      <w:pPr>
        <w:ind w:left="440" w:hanging="440"/>
        <w:rPr>
          <w:sz w:val="22"/>
          <w:szCs w:val="22"/>
        </w:rPr>
      </w:pPr>
      <w:r>
        <w:rPr>
          <w:sz w:val="22"/>
          <w:szCs w:val="22"/>
        </w:rPr>
        <w:t>Ｑ</w:t>
      </w:r>
      <w:r w:rsidR="001775D1">
        <w:rPr>
          <w:rFonts w:asciiTheme="majorEastAsia" w:eastAsiaTheme="majorEastAsia" w:hAnsiTheme="majorEastAsia"/>
          <w:sz w:val="22"/>
          <w:szCs w:val="22"/>
        </w:rPr>
        <w:t>11</w:t>
      </w:r>
      <w:r>
        <w:rPr>
          <w:sz w:val="22"/>
          <w:szCs w:val="22"/>
        </w:rPr>
        <w:t xml:space="preserve">　「居宅サービス計画の総数」や「訪問介護を位置付けた居宅サービス計画数」とありますが、これは新たに作成したものをカウントするのでしょうか。</w:t>
      </w:r>
    </w:p>
    <w:p w:rsidR="00B20BD2" w:rsidRDefault="001972D1">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sidR="001775D1">
        <w:rPr>
          <w:rFonts w:asciiTheme="majorEastAsia" w:eastAsiaTheme="majorEastAsia" w:hAnsiTheme="majorEastAsia"/>
          <w:sz w:val="22"/>
          <w:szCs w:val="22"/>
        </w:rPr>
        <w:t>11</w:t>
      </w:r>
      <w:r>
        <w:rPr>
          <w:rFonts w:asciiTheme="majorEastAsia" w:eastAsiaTheme="majorEastAsia" w:hAnsiTheme="majorEastAsia"/>
          <w:sz w:val="22"/>
          <w:szCs w:val="22"/>
        </w:rPr>
        <w:t xml:space="preserve">　その月に給付管理（報酬請求）したプランをカウントします。新規作成だけではなく、その月に利用している方全てをカウントします。</w:t>
      </w:r>
    </w:p>
    <w:p w:rsidR="002C04BD" w:rsidRPr="00CA3134" w:rsidRDefault="002C04BD" w:rsidP="002C04BD">
      <w:pPr>
        <w:pStyle w:val="af"/>
        <w:numPr>
          <w:ilvl w:val="0"/>
          <w:numId w:val="4"/>
        </w:numPr>
        <w:rPr>
          <w:rFonts w:asciiTheme="majorEastAsia" w:eastAsiaTheme="majorEastAsia" w:hAnsiTheme="majorEastAsia"/>
          <w:color w:val="000000" w:themeColor="text1"/>
          <w:sz w:val="22"/>
          <w:szCs w:val="22"/>
          <w:u w:val="single"/>
        </w:rPr>
      </w:pPr>
      <w:r w:rsidRPr="00CA3134">
        <w:rPr>
          <w:rFonts w:asciiTheme="majorEastAsia" w:eastAsiaTheme="majorEastAsia" w:hAnsiTheme="majorEastAsia" w:hint="eastAsia"/>
          <w:color w:val="000000" w:themeColor="text1"/>
          <w:sz w:val="22"/>
          <w:szCs w:val="22"/>
          <w:u w:val="single"/>
        </w:rPr>
        <w:t>令和５年度後期の判定期間（令和５年９月から令和６年２月まで）以降は、報酬</w:t>
      </w:r>
    </w:p>
    <w:p w:rsidR="002C04BD" w:rsidRPr="00CA3134" w:rsidRDefault="00C82230" w:rsidP="002C04BD">
      <w:pPr>
        <w:ind w:left="465" w:firstLineChars="100" w:firstLine="220"/>
        <w:rPr>
          <w:rFonts w:asciiTheme="majorEastAsia" w:eastAsiaTheme="majorEastAsia" w:hAnsiTheme="majorEastAsia"/>
          <w:color w:val="000000" w:themeColor="text1"/>
          <w:sz w:val="22"/>
          <w:szCs w:val="22"/>
          <w:u w:val="single"/>
        </w:rPr>
      </w:pPr>
      <w:r>
        <w:rPr>
          <w:rFonts w:asciiTheme="majorEastAsia" w:eastAsiaTheme="majorEastAsia" w:hAnsiTheme="majorEastAsia" w:hint="eastAsia"/>
          <w:color w:val="000000" w:themeColor="text1"/>
          <w:sz w:val="22"/>
          <w:szCs w:val="22"/>
          <w:u w:val="single"/>
        </w:rPr>
        <w:t>請求をしていない自費利用の場合は、カウントしない取扱いとします</w:t>
      </w:r>
      <w:r w:rsidR="002C04BD" w:rsidRPr="00CA3134">
        <w:rPr>
          <w:rFonts w:asciiTheme="majorEastAsia" w:eastAsiaTheme="majorEastAsia" w:hAnsiTheme="majorEastAsia" w:hint="eastAsia"/>
          <w:color w:val="000000" w:themeColor="text1"/>
          <w:sz w:val="22"/>
          <w:szCs w:val="22"/>
          <w:u w:val="single"/>
        </w:rPr>
        <w:t>。</w:t>
      </w:r>
    </w:p>
    <w:p w:rsidR="00B20BD2" w:rsidRDefault="001972D1" w:rsidP="00C82230">
      <w:pPr>
        <w:ind w:left="440" w:hangingChars="200" w:hanging="440"/>
        <w:rPr>
          <w:sz w:val="22"/>
          <w:szCs w:val="22"/>
        </w:rPr>
      </w:pPr>
      <w:r>
        <w:rPr>
          <w:sz w:val="22"/>
          <w:szCs w:val="22"/>
        </w:rPr>
        <w:lastRenderedPageBreak/>
        <w:t>Ｑ</w:t>
      </w:r>
      <w:r w:rsidR="001775D1">
        <w:rPr>
          <w:rFonts w:asciiTheme="minorEastAsia" w:eastAsiaTheme="minorEastAsia" w:hAnsiTheme="minorEastAsia"/>
          <w:sz w:val="22"/>
          <w:szCs w:val="22"/>
        </w:rPr>
        <w:t>12</w:t>
      </w:r>
      <w:r>
        <w:rPr>
          <w:sz w:val="22"/>
          <w:szCs w:val="22"/>
        </w:rPr>
        <w:t xml:space="preserve">　区分変更を申請中などにより、要介護認定のおりていない利用者の報酬請求は月遅れで行われることとなりますが、この場合の件数のカウント方法はいつになりますか。</w:t>
      </w:r>
    </w:p>
    <w:p w:rsidR="00B20BD2" w:rsidRDefault="001972D1">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sidR="001775D1">
        <w:rPr>
          <w:rFonts w:asciiTheme="majorEastAsia" w:eastAsiaTheme="majorEastAsia" w:hAnsiTheme="majorEastAsia"/>
          <w:sz w:val="22"/>
          <w:szCs w:val="22"/>
        </w:rPr>
        <w:t>12</w:t>
      </w:r>
      <w:r>
        <w:rPr>
          <w:rFonts w:asciiTheme="majorEastAsia" w:eastAsiaTheme="majorEastAsia" w:hAnsiTheme="majorEastAsia"/>
          <w:sz w:val="22"/>
          <w:szCs w:val="22"/>
        </w:rPr>
        <w:t xml:space="preserve">　サービスを提供した月でカウントします。例えば、４月サービス分を月遅れで６月に５月サービス分と一緒に請求したケースは、５月ではなく４月の件数にカウントします。</w:t>
      </w:r>
    </w:p>
    <w:p w:rsidR="00B20BD2" w:rsidRDefault="00B20BD2">
      <w:pPr>
        <w:rPr>
          <w:sz w:val="22"/>
          <w:szCs w:val="22"/>
        </w:rPr>
      </w:pPr>
    </w:p>
    <w:p w:rsidR="00B20BD2" w:rsidRDefault="001972D1">
      <w:pPr>
        <w:rPr>
          <w:sz w:val="22"/>
          <w:szCs w:val="22"/>
        </w:rPr>
      </w:pPr>
      <w:r>
        <w:rPr>
          <w:sz w:val="22"/>
          <w:szCs w:val="22"/>
        </w:rPr>
        <w:t>Ｑ</w:t>
      </w:r>
      <w:r w:rsidR="001775D1">
        <w:rPr>
          <w:rFonts w:asciiTheme="minorEastAsia" w:eastAsiaTheme="minorEastAsia" w:hAnsiTheme="minorEastAsia"/>
          <w:sz w:val="22"/>
          <w:szCs w:val="22"/>
        </w:rPr>
        <w:t>13</w:t>
      </w:r>
      <w:r>
        <w:rPr>
          <w:sz w:val="22"/>
          <w:szCs w:val="22"/>
        </w:rPr>
        <w:t xml:space="preserve">　介護予防は件数に含まれますか。</w:t>
      </w:r>
    </w:p>
    <w:p w:rsidR="00B20BD2" w:rsidRDefault="001972D1">
      <w:pPr>
        <w:rPr>
          <w:rFonts w:asciiTheme="majorEastAsia" w:eastAsiaTheme="majorEastAsia" w:hAnsiTheme="majorEastAsia"/>
          <w:sz w:val="22"/>
          <w:szCs w:val="22"/>
        </w:rPr>
      </w:pPr>
      <w:r>
        <w:rPr>
          <w:rFonts w:asciiTheme="majorEastAsia" w:eastAsiaTheme="majorEastAsia" w:hAnsiTheme="majorEastAsia"/>
          <w:sz w:val="22"/>
          <w:szCs w:val="22"/>
        </w:rPr>
        <w:t>Ａ</w:t>
      </w:r>
      <w:r w:rsidR="001775D1">
        <w:rPr>
          <w:rFonts w:asciiTheme="majorEastAsia" w:eastAsiaTheme="majorEastAsia" w:hAnsiTheme="majorEastAsia"/>
          <w:sz w:val="22"/>
          <w:szCs w:val="22"/>
        </w:rPr>
        <w:t>13</w:t>
      </w:r>
      <w:r>
        <w:rPr>
          <w:rFonts w:asciiTheme="majorEastAsia" w:eastAsiaTheme="majorEastAsia" w:hAnsiTheme="majorEastAsia"/>
          <w:sz w:val="22"/>
          <w:szCs w:val="22"/>
        </w:rPr>
        <w:t xml:space="preserve">　含まれません。</w:t>
      </w:r>
    </w:p>
    <w:p w:rsidR="00B20BD2" w:rsidRDefault="00B20BD2">
      <w:pPr>
        <w:rPr>
          <w:sz w:val="22"/>
          <w:szCs w:val="22"/>
        </w:rPr>
      </w:pPr>
    </w:p>
    <w:p w:rsidR="00B20BD2" w:rsidRDefault="001972D1">
      <w:pPr>
        <w:rPr>
          <w:sz w:val="22"/>
          <w:szCs w:val="22"/>
        </w:rPr>
      </w:pPr>
      <w:r>
        <w:rPr>
          <w:sz w:val="22"/>
          <w:szCs w:val="22"/>
        </w:rPr>
        <w:t>Ｑ</w:t>
      </w:r>
      <w:r w:rsidR="001775D1">
        <w:rPr>
          <w:rFonts w:asciiTheme="majorEastAsia" w:eastAsiaTheme="majorEastAsia" w:hAnsiTheme="majorEastAsia"/>
          <w:sz w:val="22"/>
          <w:szCs w:val="22"/>
        </w:rPr>
        <w:t>14</w:t>
      </w:r>
      <w:r>
        <w:rPr>
          <w:sz w:val="22"/>
          <w:szCs w:val="22"/>
        </w:rPr>
        <w:t xml:space="preserve">　基準該当の事業所分は件数に含まれますか。</w:t>
      </w:r>
    </w:p>
    <w:p w:rsidR="00B20BD2" w:rsidRDefault="001972D1">
      <w:pPr>
        <w:rPr>
          <w:rFonts w:asciiTheme="majorEastAsia" w:eastAsiaTheme="majorEastAsia" w:hAnsiTheme="majorEastAsia"/>
          <w:sz w:val="22"/>
          <w:szCs w:val="22"/>
        </w:rPr>
      </w:pPr>
      <w:r>
        <w:rPr>
          <w:rFonts w:asciiTheme="majorEastAsia" w:eastAsiaTheme="majorEastAsia" w:hAnsiTheme="majorEastAsia"/>
          <w:sz w:val="22"/>
          <w:szCs w:val="22"/>
        </w:rPr>
        <w:t>Ａ</w:t>
      </w:r>
      <w:r w:rsidR="001775D1">
        <w:rPr>
          <w:rFonts w:asciiTheme="majorEastAsia" w:eastAsiaTheme="majorEastAsia" w:hAnsiTheme="majorEastAsia"/>
          <w:sz w:val="22"/>
          <w:szCs w:val="22"/>
        </w:rPr>
        <w:t>14</w:t>
      </w:r>
      <w:r>
        <w:rPr>
          <w:rFonts w:asciiTheme="majorEastAsia" w:eastAsiaTheme="majorEastAsia" w:hAnsiTheme="majorEastAsia"/>
          <w:sz w:val="22"/>
          <w:szCs w:val="22"/>
        </w:rPr>
        <w:t xml:space="preserve">　含まれません。</w:t>
      </w:r>
    </w:p>
    <w:p w:rsidR="00B20BD2" w:rsidRDefault="00B20BD2">
      <w:pPr>
        <w:rPr>
          <w:rFonts w:asciiTheme="majorEastAsia" w:eastAsiaTheme="majorEastAsia" w:hAnsiTheme="majorEastAsia"/>
          <w:sz w:val="22"/>
          <w:szCs w:val="22"/>
        </w:rPr>
      </w:pPr>
    </w:p>
    <w:p w:rsidR="00B20BD2" w:rsidRDefault="001972D1">
      <w:pPr>
        <w:ind w:left="440" w:hanging="440"/>
        <w:rPr>
          <w:rFonts w:asciiTheme="minorEastAsia" w:eastAsiaTheme="minorEastAsia" w:hAnsiTheme="minorEastAsia"/>
          <w:sz w:val="22"/>
          <w:szCs w:val="22"/>
        </w:rPr>
      </w:pPr>
      <w:r>
        <w:rPr>
          <w:rFonts w:asciiTheme="minorEastAsia" w:hAnsiTheme="minorEastAsia"/>
          <w:sz w:val="22"/>
          <w:szCs w:val="22"/>
        </w:rPr>
        <w:t>Ｑ</w:t>
      </w:r>
      <w:r w:rsidR="001775D1">
        <w:rPr>
          <w:rFonts w:asciiTheme="minorEastAsia" w:eastAsiaTheme="minorEastAsia" w:hAnsiTheme="minorEastAsia"/>
          <w:sz w:val="22"/>
          <w:szCs w:val="22"/>
        </w:rPr>
        <w:t>15</w:t>
      </w:r>
      <w:r>
        <w:rPr>
          <w:rFonts w:asciiTheme="minorEastAsia" w:hAnsiTheme="minorEastAsia"/>
          <w:sz w:val="22"/>
          <w:szCs w:val="22"/>
        </w:rPr>
        <w:t xml:space="preserve">　例えば、Ａ法人のＢ事業所とＣ事業所の訪問介護を利用している場合、ＢとＣそれぞれの事業所ごとに割合を計算しますか。</w:t>
      </w:r>
    </w:p>
    <w:p w:rsidR="00B20BD2" w:rsidRDefault="001972D1">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sidR="001775D1">
        <w:rPr>
          <w:rFonts w:asciiTheme="majorEastAsia" w:eastAsiaTheme="majorEastAsia" w:hAnsiTheme="majorEastAsia"/>
          <w:sz w:val="22"/>
          <w:szCs w:val="22"/>
        </w:rPr>
        <w:t>15</w:t>
      </w:r>
      <w:r>
        <w:rPr>
          <w:rFonts w:asciiTheme="majorEastAsia" w:eastAsiaTheme="majorEastAsia" w:hAnsiTheme="majorEastAsia"/>
          <w:sz w:val="22"/>
          <w:szCs w:val="22"/>
        </w:rPr>
        <w:t xml:space="preserve">　紹介率最高</w:t>
      </w:r>
      <w:r>
        <w:rPr>
          <w:rFonts w:asciiTheme="majorEastAsia" w:eastAsiaTheme="majorEastAsia" w:hAnsiTheme="majorEastAsia"/>
          <w:sz w:val="22"/>
          <w:szCs w:val="22"/>
          <w:u w:val="single"/>
        </w:rPr>
        <w:t>法人</w:t>
      </w:r>
      <w:r>
        <w:rPr>
          <w:rFonts w:asciiTheme="majorEastAsia" w:eastAsiaTheme="majorEastAsia" w:hAnsiTheme="majorEastAsia"/>
          <w:sz w:val="22"/>
          <w:szCs w:val="22"/>
        </w:rPr>
        <w:t>の割合によって判断するものです。例の場合は、Ｂ事業所とＣ事業所の利用者の数を合わせた、Ａ法人の利用者の割合で計算します。</w:t>
      </w:r>
    </w:p>
    <w:p w:rsidR="00B20BD2" w:rsidRDefault="00B20BD2">
      <w:pPr>
        <w:ind w:left="440" w:hanging="440"/>
        <w:rPr>
          <w:rFonts w:asciiTheme="majorEastAsia" w:eastAsiaTheme="majorEastAsia" w:hAnsiTheme="majorEastAsia"/>
          <w:sz w:val="22"/>
          <w:szCs w:val="22"/>
        </w:rPr>
      </w:pPr>
    </w:p>
    <w:p w:rsidR="00B20BD2" w:rsidRDefault="001972D1">
      <w:pPr>
        <w:ind w:left="440" w:hanging="440"/>
        <w:rPr>
          <w:rFonts w:asciiTheme="minorEastAsia" w:eastAsiaTheme="minorEastAsia" w:hAnsiTheme="minorEastAsia"/>
          <w:sz w:val="22"/>
          <w:szCs w:val="22"/>
        </w:rPr>
      </w:pPr>
      <w:r>
        <w:rPr>
          <w:rFonts w:asciiTheme="minorEastAsia" w:hAnsiTheme="minorEastAsia"/>
          <w:sz w:val="22"/>
          <w:szCs w:val="22"/>
        </w:rPr>
        <w:t>Ｑ</w:t>
      </w:r>
      <w:r w:rsidR="001775D1">
        <w:rPr>
          <w:rFonts w:asciiTheme="minorEastAsia" w:eastAsiaTheme="minorEastAsia" w:hAnsiTheme="minorEastAsia"/>
          <w:sz w:val="22"/>
          <w:szCs w:val="22"/>
        </w:rPr>
        <w:t>16</w:t>
      </w:r>
      <w:r>
        <w:rPr>
          <w:rFonts w:asciiTheme="minorEastAsia" w:hAnsiTheme="minorEastAsia"/>
          <w:sz w:val="22"/>
          <w:szCs w:val="22"/>
        </w:rPr>
        <w:t xml:space="preserve">　例えば、同一の利用者がＡ法人とＢ法人の訪問介護を利用している場合、どのようにカウントしますか。</w:t>
      </w:r>
    </w:p>
    <w:p w:rsidR="00B20BD2" w:rsidRDefault="001972D1" w:rsidP="001775D1">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w:t>
      </w:r>
      <w:r w:rsidR="001775D1">
        <w:rPr>
          <w:rFonts w:asciiTheme="majorEastAsia" w:eastAsiaTheme="majorEastAsia" w:hAnsiTheme="majorEastAsia"/>
          <w:sz w:val="22"/>
          <w:szCs w:val="22"/>
        </w:rPr>
        <w:t>16</w:t>
      </w:r>
      <w:r>
        <w:rPr>
          <w:rFonts w:asciiTheme="majorEastAsia" w:eastAsiaTheme="majorEastAsia" w:hAnsiTheme="majorEastAsia"/>
          <w:sz w:val="22"/>
          <w:szCs w:val="22"/>
        </w:rPr>
        <w:t xml:space="preserve">　「訪問介護を位置付けた居宅サービス計画数」（＝分母）は１件とカウントします。Ａ法人とＢ法人に位置付けた居宅サービス計画数（＝分子）には、それぞれ１件ずつカウントします。</w:t>
      </w:r>
    </w:p>
    <w:p w:rsidR="00B20BD2" w:rsidRDefault="001775D1">
      <w:pPr>
        <w:ind w:left="43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例</w:t>
      </w:r>
      <w:r>
        <w:rPr>
          <w:rFonts w:asciiTheme="majorEastAsia" w:eastAsiaTheme="majorEastAsia" w:hAnsiTheme="majorEastAsia" w:hint="eastAsia"/>
          <w:sz w:val="22"/>
          <w:szCs w:val="22"/>
        </w:rPr>
        <w:t>】</w:t>
      </w:r>
    </w:p>
    <w:p w:rsidR="00B20BD2" w:rsidRDefault="001972D1">
      <w:pPr>
        <w:ind w:left="210" w:firstLine="220"/>
        <w:rPr>
          <w:rFonts w:asciiTheme="majorEastAsia" w:eastAsiaTheme="majorEastAsia" w:hAnsiTheme="majorEastAsia"/>
          <w:sz w:val="22"/>
          <w:szCs w:val="22"/>
        </w:rPr>
      </w:pPr>
      <w:r>
        <w:rPr>
          <w:rFonts w:asciiTheme="majorEastAsia" w:eastAsiaTheme="majorEastAsia" w:hAnsiTheme="majorEastAsia"/>
          <w:sz w:val="22"/>
          <w:szCs w:val="22"/>
        </w:rPr>
        <w:t>訪問介護の利用者100人のうち、Ａ法人のみ利用が80人、Ｂ法人のみ利用が15人、Ａ，Ｂ両方利用しているのが５人の場合、</w:t>
      </w:r>
    </w:p>
    <w:p w:rsidR="00B20BD2" w:rsidRDefault="001972D1">
      <w:pPr>
        <w:ind w:firstLine="440"/>
        <w:rPr>
          <w:rFonts w:asciiTheme="majorEastAsia" w:eastAsiaTheme="majorEastAsia" w:hAnsiTheme="majorEastAsia"/>
          <w:sz w:val="22"/>
          <w:szCs w:val="22"/>
        </w:rPr>
      </w:pPr>
      <w:r>
        <w:rPr>
          <w:rFonts w:asciiTheme="majorEastAsia" w:eastAsiaTheme="majorEastAsia" w:hAnsiTheme="majorEastAsia"/>
          <w:sz w:val="22"/>
          <w:szCs w:val="22"/>
        </w:rPr>
        <w:t>Ａ法人は　（80+５）÷100＝0.85＝85％</w:t>
      </w:r>
    </w:p>
    <w:p w:rsidR="00B20BD2" w:rsidRDefault="001972D1">
      <w:pPr>
        <w:ind w:firstLine="440"/>
        <w:rPr>
          <w:rFonts w:asciiTheme="majorEastAsia" w:eastAsiaTheme="majorEastAsia" w:hAnsiTheme="majorEastAsia"/>
          <w:sz w:val="22"/>
          <w:szCs w:val="22"/>
        </w:rPr>
      </w:pPr>
      <w:r>
        <w:rPr>
          <w:rFonts w:asciiTheme="majorEastAsia" w:eastAsiaTheme="majorEastAsia" w:hAnsiTheme="majorEastAsia"/>
          <w:sz w:val="22"/>
          <w:szCs w:val="22"/>
        </w:rPr>
        <w:t>Ｂ法人は　（15+５）÷100＝0.20＝20％　　になります。</w:t>
      </w:r>
    </w:p>
    <w:p w:rsidR="00894D89" w:rsidRDefault="00894D89" w:rsidP="00894D89">
      <w:pPr>
        <w:rPr>
          <w:rFonts w:asciiTheme="majorEastAsia" w:eastAsiaTheme="majorEastAsia" w:hAnsiTheme="majorEastAsia"/>
          <w:sz w:val="22"/>
          <w:szCs w:val="22"/>
        </w:rPr>
      </w:pPr>
    </w:p>
    <w:p w:rsidR="00894D89" w:rsidRDefault="00894D89" w:rsidP="00894D89">
      <w:pPr>
        <w:ind w:left="440" w:hanging="440"/>
        <w:rPr>
          <w:rFonts w:asciiTheme="minorEastAsia" w:eastAsiaTheme="minorEastAsia" w:hAnsiTheme="minorEastAsia"/>
          <w:sz w:val="22"/>
          <w:szCs w:val="22"/>
        </w:rPr>
      </w:pPr>
      <w:r>
        <w:rPr>
          <w:rFonts w:asciiTheme="minorEastAsia" w:hAnsiTheme="minorEastAsia"/>
          <w:sz w:val="22"/>
          <w:szCs w:val="22"/>
        </w:rPr>
        <w:t>Ｑ</w:t>
      </w:r>
      <w:r>
        <w:rPr>
          <w:rFonts w:asciiTheme="minorEastAsia" w:eastAsiaTheme="minorEastAsia" w:hAnsiTheme="minorEastAsia" w:hint="eastAsia"/>
          <w:sz w:val="22"/>
          <w:szCs w:val="22"/>
        </w:rPr>
        <w:t>17</w:t>
      </w:r>
      <w:r>
        <w:rPr>
          <w:rFonts w:asciiTheme="minorEastAsia" w:hAnsiTheme="minorEastAsia"/>
          <w:sz w:val="22"/>
          <w:szCs w:val="22"/>
        </w:rPr>
        <w:t xml:space="preserve">　事業所１、事業所２とありますが、上位２つの事業所を計算するということでしょうか。</w:t>
      </w:r>
    </w:p>
    <w:p w:rsidR="00894D89" w:rsidRDefault="00894D89" w:rsidP="00894D89">
      <w:pPr>
        <w:ind w:left="440" w:hanging="440"/>
        <w:rPr>
          <w:rFonts w:asciiTheme="majorEastAsia" w:eastAsiaTheme="majorEastAsia" w:hAnsiTheme="majorEastAsia"/>
          <w:sz w:val="22"/>
          <w:szCs w:val="22"/>
        </w:rPr>
      </w:pPr>
      <w:r w:rsidRPr="00CA3134">
        <w:rPr>
          <w:rFonts w:asciiTheme="majorEastAsia" w:eastAsiaTheme="majorEastAsia" w:hAnsiTheme="majorEastAsia"/>
          <w:sz w:val="22"/>
          <w:szCs w:val="22"/>
        </w:rPr>
        <w:t>Ａ17</w:t>
      </w:r>
      <w:r>
        <w:rPr>
          <w:rFonts w:asciiTheme="minorEastAsia" w:hAnsiTheme="minorEastAsia"/>
          <w:sz w:val="22"/>
          <w:szCs w:val="22"/>
        </w:rPr>
        <w:t xml:space="preserve">　</w:t>
      </w:r>
      <w:r>
        <w:rPr>
          <w:rFonts w:asciiTheme="majorEastAsia" w:eastAsiaTheme="majorEastAsia" w:hAnsiTheme="majorEastAsia"/>
          <w:sz w:val="22"/>
          <w:szCs w:val="22"/>
        </w:rPr>
        <w:t>計算は上位２つだけでなく、全てカウントします。同一法人で、３つ以上の事業所を</w:t>
      </w:r>
      <w:r w:rsidR="00CA3134">
        <w:rPr>
          <w:rFonts w:asciiTheme="majorEastAsia" w:eastAsiaTheme="majorEastAsia" w:hAnsiTheme="majorEastAsia"/>
          <w:sz w:val="22"/>
          <w:szCs w:val="22"/>
        </w:rPr>
        <w:t>利用している場合、「</w:t>
      </w:r>
      <w:r>
        <w:rPr>
          <w:rFonts w:asciiTheme="majorEastAsia" w:eastAsiaTheme="majorEastAsia" w:hAnsiTheme="majorEastAsia"/>
          <w:sz w:val="22"/>
          <w:szCs w:val="22"/>
        </w:rPr>
        <w:t>届出書」に上位２つまで記入し、３つ目以降は「居宅介護支援における特定事業所集中減算に係る届出書　別紙」を使用してください。</w:t>
      </w:r>
    </w:p>
    <w:p w:rsidR="00894D89" w:rsidRDefault="00894D89" w:rsidP="00894D89">
      <w:pPr>
        <w:rPr>
          <w:rFonts w:asciiTheme="majorEastAsia" w:eastAsiaTheme="majorEastAsia" w:hAnsiTheme="majorEastAsia"/>
          <w:sz w:val="22"/>
          <w:szCs w:val="22"/>
        </w:rPr>
      </w:pPr>
    </w:p>
    <w:p w:rsidR="00894D89" w:rsidRDefault="00894D89" w:rsidP="00894D89">
      <w:pPr>
        <w:ind w:left="440" w:hanging="440"/>
        <w:rPr>
          <w:rFonts w:asciiTheme="minorEastAsia" w:eastAsiaTheme="minorEastAsia" w:hAnsiTheme="minorEastAsia"/>
          <w:sz w:val="22"/>
          <w:szCs w:val="22"/>
        </w:rPr>
      </w:pPr>
      <w:r w:rsidRPr="00C82230">
        <w:rPr>
          <w:rFonts w:ascii="ＭＳ 明朝" w:hAnsi="ＭＳ 明朝"/>
          <w:sz w:val="22"/>
          <w:szCs w:val="22"/>
        </w:rPr>
        <w:t>Ｑ</w:t>
      </w:r>
      <w:r w:rsidRPr="00C82230">
        <w:rPr>
          <w:rFonts w:ascii="ＭＳ 明朝" w:hAnsi="ＭＳ 明朝" w:hint="eastAsia"/>
          <w:sz w:val="22"/>
          <w:szCs w:val="22"/>
        </w:rPr>
        <w:t>18</w:t>
      </w:r>
      <w:r>
        <w:rPr>
          <w:rFonts w:asciiTheme="majorEastAsia" w:eastAsiaTheme="majorEastAsia" w:hAnsiTheme="majorEastAsia"/>
          <w:sz w:val="22"/>
          <w:szCs w:val="22"/>
        </w:rPr>
        <w:t xml:space="preserve">　</w:t>
      </w:r>
      <w:r w:rsidR="004809E5">
        <w:rPr>
          <w:rFonts w:asciiTheme="minorEastAsia" w:hAnsiTheme="minorEastAsia" w:hint="eastAsia"/>
          <w:sz w:val="22"/>
          <w:szCs w:val="22"/>
        </w:rPr>
        <w:t>通所介護および地域密着型通所介護（以下「通所介護等」という。）のそれぞれについて分けて計算する必要があるでしょうか。</w:t>
      </w:r>
      <w:r w:rsidR="004809E5">
        <w:rPr>
          <w:rFonts w:asciiTheme="minorEastAsia" w:eastAsiaTheme="minorEastAsia" w:hAnsiTheme="minorEastAsia"/>
          <w:sz w:val="22"/>
          <w:szCs w:val="22"/>
        </w:rPr>
        <w:t xml:space="preserve"> </w:t>
      </w:r>
    </w:p>
    <w:p w:rsidR="00894D89" w:rsidRDefault="00894D89" w:rsidP="00AF51E8">
      <w:pPr>
        <w:ind w:left="440" w:hanging="440"/>
        <w:rPr>
          <w:rFonts w:asciiTheme="majorEastAsia" w:eastAsiaTheme="majorEastAsia" w:hAnsiTheme="majorEastAsia"/>
          <w:sz w:val="22"/>
          <w:szCs w:val="22"/>
        </w:rPr>
      </w:pPr>
      <w:r>
        <w:rPr>
          <w:rFonts w:asciiTheme="majorEastAsia" w:eastAsiaTheme="majorEastAsia" w:hAnsiTheme="majorEastAsia"/>
          <w:sz w:val="22"/>
          <w:szCs w:val="22"/>
        </w:rPr>
        <w:t>Ａ18</w:t>
      </w:r>
      <w:r w:rsidR="004809E5">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練馬区</w:t>
      </w:r>
      <w:r>
        <w:rPr>
          <w:rFonts w:asciiTheme="majorEastAsia" w:eastAsiaTheme="majorEastAsia" w:hAnsiTheme="majorEastAsia"/>
          <w:sz w:val="22"/>
          <w:szCs w:val="22"/>
        </w:rPr>
        <w:t>では、</w:t>
      </w:r>
      <w:r w:rsidR="004809E5">
        <w:rPr>
          <w:rFonts w:asciiTheme="majorEastAsia" w:eastAsiaTheme="majorEastAsia" w:hAnsiTheme="majorEastAsia" w:hint="eastAsia"/>
          <w:sz w:val="22"/>
          <w:szCs w:val="22"/>
        </w:rPr>
        <w:t>通所介護等について、</w:t>
      </w:r>
      <w:r>
        <w:rPr>
          <w:rFonts w:asciiTheme="majorEastAsia" w:eastAsiaTheme="majorEastAsia" w:hAnsiTheme="majorEastAsia"/>
          <w:sz w:val="22"/>
          <w:szCs w:val="22"/>
        </w:rPr>
        <w:t>①</w:t>
      </w:r>
      <w:r w:rsidR="004809E5">
        <w:rPr>
          <w:rFonts w:asciiTheme="majorEastAsia" w:eastAsiaTheme="majorEastAsia" w:hAnsiTheme="majorEastAsia"/>
          <w:sz w:val="22"/>
          <w:szCs w:val="22"/>
        </w:rPr>
        <w:t>通所介護</w:t>
      </w:r>
      <w:r w:rsidR="004809E5">
        <w:rPr>
          <w:rFonts w:asciiTheme="majorEastAsia" w:eastAsiaTheme="majorEastAsia" w:hAnsiTheme="majorEastAsia" w:hint="eastAsia"/>
          <w:sz w:val="22"/>
          <w:szCs w:val="22"/>
        </w:rPr>
        <w:t>および</w:t>
      </w:r>
      <w:r>
        <w:rPr>
          <w:rFonts w:asciiTheme="majorEastAsia" w:eastAsiaTheme="majorEastAsia" w:hAnsiTheme="majorEastAsia"/>
          <w:sz w:val="22"/>
          <w:szCs w:val="22"/>
        </w:rPr>
        <w:t>地域密着型通所介護のそれぞれを計算する方法と、②地域密着型通所介護を通所介護に含めて計算する方法のどちらかを選択していただきます。どちらを選択していただいても構いません。</w:t>
      </w:r>
    </w:p>
    <w:p w:rsidR="004809E5" w:rsidRDefault="00841C04" w:rsidP="00AF51E8">
      <w:pPr>
        <w:ind w:left="440" w:hanging="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4809E5">
        <w:rPr>
          <w:rFonts w:asciiTheme="majorEastAsia" w:eastAsiaTheme="majorEastAsia" w:hAnsiTheme="majorEastAsia" w:hint="eastAsia"/>
          <w:sz w:val="22"/>
          <w:szCs w:val="22"/>
        </w:rPr>
        <w:t>【参照】</w:t>
      </w:r>
    </w:p>
    <w:p w:rsidR="004809E5" w:rsidRDefault="004809E5" w:rsidP="004809E5">
      <w:pPr>
        <w:pStyle w:val="af"/>
        <w:numPr>
          <w:ilvl w:val="0"/>
          <w:numId w:val="6"/>
        </w:num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4809E5">
        <w:rPr>
          <w:rFonts w:asciiTheme="majorEastAsia" w:eastAsiaTheme="majorEastAsia" w:hAnsiTheme="majorEastAsia" w:hint="eastAsia"/>
          <w:sz w:val="22"/>
          <w:szCs w:val="22"/>
        </w:rPr>
        <w:t>居宅介護支援における特定事業所集中減算（通所介護・地域密着型通所介護）</w:t>
      </w:r>
    </w:p>
    <w:p w:rsidR="004809E5" w:rsidRPr="004809E5" w:rsidRDefault="004809E5" w:rsidP="004809E5">
      <w:pPr>
        <w:ind w:left="660" w:firstLineChars="100" w:firstLine="220"/>
        <w:rPr>
          <w:rFonts w:asciiTheme="majorEastAsia" w:eastAsiaTheme="majorEastAsia" w:hAnsiTheme="majorEastAsia"/>
          <w:sz w:val="22"/>
          <w:szCs w:val="22"/>
        </w:rPr>
      </w:pPr>
      <w:r w:rsidRPr="004809E5">
        <w:rPr>
          <w:rFonts w:asciiTheme="majorEastAsia" w:eastAsiaTheme="majorEastAsia" w:hAnsiTheme="majorEastAsia" w:hint="eastAsia"/>
          <w:sz w:val="22"/>
          <w:szCs w:val="22"/>
        </w:rPr>
        <w:t>の取扱いについて</w:t>
      </w:r>
      <w:r>
        <w:rPr>
          <w:rFonts w:asciiTheme="majorEastAsia" w:eastAsiaTheme="majorEastAsia" w:hAnsiTheme="majorEastAsia" w:hint="eastAsia"/>
          <w:sz w:val="22"/>
          <w:szCs w:val="22"/>
        </w:rPr>
        <w:t>（平成28年５月30日）</w:t>
      </w:r>
    </w:p>
    <w:p w:rsidR="004809E5" w:rsidRDefault="004809E5" w:rsidP="004809E5">
      <w:pPr>
        <w:pStyle w:val="af"/>
        <w:numPr>
          <w:ilvl w:val="0"/>
          <w:numId w:val="6"/>
        </w:num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41C04" w:rsidRPr="004809E5">
        <w:rPr>
          <w:rFonts w:asciiTheme="majorEastAsia" w:eastAsiaTheme="majorEastAsia" w:hAnsiTheme="majorEastAsia" w:hint="eastAsia"/>
          <w:sz w:val="22"/>
          <w:szCs w:val="22"/>
        </w:rPr>
        <w:t>平成30年度介護報酬改定に関するQ＆A（Vol.1）（平成30年</w:t>
      </w:r>
      <w:r>
        <w:rPr>
          <w:rFonts w:asciiTheme="majorEastAsia" w:eastAsiaTheme="majorEastAsia" w:hAnsiTheme="majorEastAsia" w:hint="eastAsia"/>
          <w:sz w:val="22"/>
          <w:szCs w:val="22"/>
        </w:rPr>
        <w:t>３</w:t>
      </w:r>
      <w:r w:rsidR="00841C04" w:rsidRPr="004809E5">
        <w:rPr>
          <w:rFonts w:asciiTheme="majorEastAsia" w:eastAsiaTheme="majorEastAsia" w:hAnsiTheme="majorEastAsia" w:hint="eastAsia"/>
          <w:sz w:val="22"/>
          <w:szCs w:val="22"/>
        </w:rPr>
        <w:t>月23</w:t>
      </w:r>
      <w:r>
        <w:rPr>
          <w:rFonts w:asciiTheme="majorEastAsia" w:eastAsiaTheme="majorEastAsia" w:hAnsiTheme="majorEastAsia" w:hint="eastAsia"/>
          <w:sz w:val="22"/>
          <w:szCs w:val="22"/>
        </w:rPr>
        <w:t>日）</w:t>
      </w:r>
    </w:p>
    <w:p w:rsidR="00841C04" w:rsidRPr="004809E5" w:rsidRDefault="00841C04" w:rsidP="004809E5">
      <w:pPr>
        <w:pStyle w:val="af"/>
        <w:ind w:left="1020" w:firstLineChars="50" w:firstLine="110"/>
        <w:rPr>
          <w:rFonts w:asciiTheme="majorEastAsia" w:eastAsiaTheme="majorEastAsia" w:hAnsiTheme="majorEastAsia"/>
          <w:sz w:val="22"/>
          <w:szCs w:val="22"/>
        </w:rPr>
      </w:pPr>
      <w:r w:rsidRPr="004809E5">
        <w:rPr>
          <w:rFonts w:asciiTheme="majorEastAsia" w:eastAsiaTheme="majorEastAsia" w:hAnsiTheme="majorEastAsia" w:hint="eastAsia"/>
          <w:sz w:val="22"/>
          <w:szCs w:val="22"/>
        </w:rPr>
        <w:t>問135</w:t>
      </w:r>
    </w:p>
    <w:p w:rsidR="00B20BD2" w:rsidRDefault="00B20BD2">
      <w:pPr>
        <w:rPr>
          <w:rFonts w:asciiTheme="majorEastAsia" w:eastAsiaTheme="majorEastAsia" w:hAnsiTheme="majorEastAsia"/>
          <w:sz w:val="22"/>
          <w:szCs w:val="22"/>
        </w:rPr>
      </w:pPr>
    </w:p>
    <w:p w:rsidR="00B20BD2" w:rsidRDefault="001972D1">
      <w:pPr>
        <w:pBdr>
          <w:top w:val="single" w:sz="4" w:space="1" w:color="00000A"/>
          <w:left w:val="single" w:sz="4" w:space="4" w:color="00000A"/>
          <w:bottom w:val="single" w:sz="4" w:space="1" w:color="00000A"/>
          <w:right w:val="single" w:sz="4" w:space="4" w:color="00000A"/>
        </w:pBdr>
        <w:rPr>
          <w:rFonts w:ascii="ＭＳ ゴシック" w:eastAsia="ＭＳ ゴシック" w:hAnsi="ＭＳ ゴシック"/>
          <w:b/>
          <w:sz w:val="24"/>
          <w:szCs w:val="22"/>
        </w:rPr>
      </w:pPr>
      <w:r>
        <w:rPr>
          <w:rFonts w:ascii="ＭＳ ゴシック" w:eastAsia="ＭＳ ゴシック" w:hAnsi="ＭＳ ゴシック"/>
          <w:b/>
          <w:sz w:val="24"/>
          <w:szCs w:val="22"/>
        </w:rPr>
        <w:t>◎</w:t>
      </w:r>
      <w:r w:rsidR="00CA3134">
        <w:rPr>
          <w:rFonts w:ascii="ＭＳ ゴシック" w:eastAsia="ＭＳ ゴシック" w:hAnsi="ＭＳ ゴシック"/>
          <w:b/>
          <w:sz w:val="24"/>
          <w:szCs w:val="22"/>
        </w:rPr>
        <w:t xml:space="preserve">　</w:t>
      </w:r>
      <w:r w:rsidR="00CA3134">
        <w:rPr>
          <w:rFonts w:ascii="ＭＳ ゴシック" w:eastAsia="ＭＳ ゴシック" w:hAnsi="ＭＳ ゴシック" w:hint="eastAsia"/>
          <w:b/>
          <w:sz w:val="24"/>
          <w:szCs w:val="22"/>
        </w:rPr>
        <w:t>「</w:t>
      </w:r>
      <w:r>
        <w:rPr>
          <w:rFonts w:ascii="ＭＳ ゴシック" w:eastAsia="ＭＳ ゴシック" w:hAnsi="ＭＳ ゴシック"/>
          <w:b/>
          <w:sz w:val="24"/>
          <w:szCs w:val="22"/>
        </w:rPr>
        <w:t>届出書</w:t>
      </w:r>
      <w:r w:rsidR="00CA3134">
        <w:rPr>
          <w:rFonts w:ascii="ＭＳ ゴシック" w:eastAsia="ＭＳ ゴシック" w:hAnsi="ＭＳ ゴシック" w:hint="eastAsia"/>
          <w:b/>
          <w:sz w:val="24"/>
          <w:szCs w:val="22"/>
        </w:rPr>
        <w:t>」</w:t>
      </w:r>
      <w:r>
        <w:rPr>
          <w:rFonts w:ascii="ＭＳ ゴシック" w:eastAsia="ＭＳ ゴシック" w:hAnsi="ＭＳ ゴシック"/>
          <w:b/>
          <w:sz w:val="24"/>
          <w:szCs w:val="22"/>
        </w:rPr>
        <w:t>の記入方法について</w:t>
      </w:r>
    </w:p>
    <w:p w:rsidR="00B20BD2" w:rsidRPr="00CA3134" w:rsidRDefault="00B20BD2" w:rsidP="00894D89">
      <w:pPr>
        <w:rPr>
          <w:rFonts w:asciiTheme="minorEastAsia" w:eastAsiaTheme="minorEastAsia" w:hAnsiTheme="minorEastAsia"/>
          <w:sz w:val="22"/>
          <w:szCs w:val="22"/>
        </w:rPr>
      </w:pPr>
    </w:p>
    <w:p w:rsidR="00B20BD2" w:rsidRDefault="001972D1">
      <w:pPr>
        <w:ind w:left="440" w:hanging="440"/>
        <w:rPr>
          <w:rFonts w:asciiTheme="minorEastAsia" w:eastAsiaTheme="minorEastAsia" w:hAnsiTheme="minorEastAsia"/>
          <w:sz w:val="22"/>
          <w:szCs w:val="22"/>
        </w:rPr>
      </w:pPr>
      <w:r>
        <w:rPr>
          <w:rFonts w:asciiTheme="minorEastAsia" w:hAnsiTheme="minorEastAsia"/>
          <w:sz w:val="22"/>
          <w:szCs w:val="22"/>
        </w:rPr>
        <w:t>Ｑ</w:t>
      </w:r>
      <w:r w:rsidR="00894D89">
        <w:rPr>
          <w:rFonts w:asciiTheme="minorEastAsia" w:eastAsiaTheme="minorEastAsia" w:hAnsiTheme="minorEastAsia"/>
          <w:sz w:val="22"/>
          <w:szCs w:val="22"/>
        </w:rPr>
        <w:t>19</w:t>
      </w:r>
      <w:r>
        <w:rPr>
          <w:rFonts w:asciiTheme="minorEastAsia" w:hAnsiTheme="minorEastAsia"/>
          <w:sz w:val="22"/>
          <w:szCs w:val="22"/>
        </w:rPr>
        <w:t xml:space="preserve">　同率の紹介率最高法人がある場合、どのように記載すればよいでしょうか。</w:t>
      </w:r>
    </w:p>
    <w:p w:rsidR="00B20BD2" w:rsidRDefault="001972D1">
      <w:pPr>
        <w:ind w:left="440" w:hanging="440"/>
        <w:rPr>
          <w:rFonts w:asciiTheme="majorEastAsia" w:eastAsiaTheme="majorEastAsia" w:hAnsiTheme="majorEastAsia"/>
          <w:sz w:val="22"/>
          <w:szCs w:val="22"/>
        </w:rPr>
      </w:pPr>
      <w:r w:rsidRPr="00C82230">
        <w:rPr>
          <w:rFonts w:asciiTheme="majorEastAsia" w:eastAsiaTheme="majorEastAsia" w:hAnsiTheme="majorEastAsia"/>
          <w:sz w:val="22"/>
          <w:szCs w:val="22"/>
        </w:rPr>
        <w:t>Ａ</w:t>
      </w:r>
      <w:r w:rsidR="00894D89" w:rsidRPr="00C82230">
        <w:rPr>
          <w:rFonts w:asciiTheme="majorEastAsia" w:eastAsiaTheme="majorEastAsia" w:hAnsiTheme="majorEastAsia"/>
          <w:sz w:val="22"/>
          <w:szCs w:val="22"/>
        </w:rPr>
        <w:t>19</w:t>
      </w:r>
      <w:r>
        <w:rPr>
          <w:rFonts w:asciiTheme="minorEastAsia" w:hAnsiTheme="minorEastAsia"/>
          <w:sz w:val="22"/>
          <w:szCs w:val="22"/>
        </w:rPr>
        <w:t xml:space="preserve">　</w:t>
      </w:r>
      <w:r w:rsidR="00CA3134">
        <w:rPr>
          <w:rFonts w:asciiTheme="minorEastAsia" w:hAnsiTheme="minorEastAsia" w:hint="eastAsia"/>
          <w:sz w:val="22"/>
          <w:szCs w:val="22"/>
        </w:rPr>
        <w:t>「</w:t>
      </w:r>
      <w:r>
        <w:rPr>
          <w:rFonts w:asciiTheme="majorEastAsia" w:eastAsiaTheme="majorEastAsia" w:hAnsiTheme="majorEastAsia"/>
          <w:sz w:val="22"/>
          <w:szCs w:val="22"/>
        </w:rPr>
        <w:t>届出書</w:t>
      </w:r>
      <w:r w:rsidR="00CA3134">
        <w:rPr>
          <w:rFonts w:asciiTheme="majorEastAsia" w:eastAsiaTheme="majorEastAsia" w:hAnsiTheme="majorEastAsia" w:hint="eastAsia"/>
          <w:sz w:val="22"/>
          <w:szCs w:val="22"/>
        </w:rPr>
        <w:t>」</w:t>
      </w:r>
      <w:r>
        <w:rPr>
          <w:rFonts w:asciiTheme="majorEastAsia" w:eastAsiaTheme="majorEastAsia" w:hAnsiTheme="majorEastAsia"/>
          <w:sz w:val="22"/>
          <w:szCs w:val="22"/>
        </w:rPr>
        <w:t>には、どちらか１法人を記載し、別紙（任意様式）に他の法人を記載してください。</w:t>
      </w:r>
    </w:p>
    <w:p w:rsidR="00B20BD2" w:rsidRPr="00CA3134" w:rsidRDefault="00B20BD2">
      <w:pPr>
        <w:ind w:left="440" w:hanging="440"/>
        <w:rPr>
          <w:rFonts w:asciiTheme="minorEastAsia" w:eastAsiaTheme="minorEastAsia" w:hAnsiTheme="minorEastAsia"/>
          <w:sz w:val="22"/>
          <w:szCs w:val="22"/>
        </w:rPr>
      </w:pPr>
    </w:p>
    <w:p w:rsidR="00B20BD2" w:rsidRDefault="001972D1">
      <w:pPr>
        <w:ind w:left="440" w:hanging="440"/>
        <w:rPr>
          <w:rFonts w:asciiTheme="minorEastAsia" w:eastAsiaTheme="minorEastAsia" w:hAnsiTheme="minorEastAsia"/>
          <w:sz w:val="22"/>
          <w:szCs w:val="22"/>
        </w:rPr>
      </w:pPr>
      <w:r>
        <w:rPr>
          <w:rFonts w:asciiTheme="minorEastAsia" w:hAnsiTheme="minorEastAsia"/>
          <w:sz w:val="22"/>
          <w:szCs w:val="22"/>
        </w:rPr>
        <w:t>Ｑ</w:t>
      </w:r>
      <w:r w:rsidR="00894D89">
        <w:rPr>
          <w:rFonts w:asciiTheme="minorEastAsia" w:eastAsiaTheme="minorEastAsia" w:hAnsiTheme="minorEastAsia"/>
          <w:sz w:val="22"/>
          <w:szCs w:val="22"/>
        </w:rPr>
        <w:t>20</w:t>
      </w:r>
      <w:r>
        <w:rPr>
          <w:rFonts w:asciiTheme="minorEastAsia" w:hAnsiTheme="minorEastAsia"/>
          <w:sz w:val="22"/>
          <w:szCs w:val="22"/>
        </w:rPr>
        <w:t xml:space="preserve">　紹介率が</w:t>
      </w:r>
      <w:r>
        <w:rPr>
          <w:rFonts w:asciiTheme="minorEastAsia" w:eastAsiaTheme="minorEastAsia" w:hAnsiTheme="minorEastAsia"/>
          <w:sz w:val="22"/>
          <w:szCs w:val="22"/>
        </w:rPr>
        <w:t>80</w:t>
      </w:r>
      <w:r>
        <w:rPr>
          <w:rFonts w:asciiTheme="minorEastAsia" w:hAnsiTheme="minorEastAsia"/>
          <w:sz w:val="22"/>
          <w:szCs w:val="22"/>
        </w:rPr>
        <w:t>％以下のサービスは記入しなくてもよいでしょうか。</w:t>
      </w:r>
    </w:p>
    <w:p w:rsidR="00B20BD2" w:rsidRDefault="001972D1">
      <w:pPr>
        <w:ind w:left="440" w:hanging="440"/>
        <w:rPr>
          <w:rFonts w:asciiTheme="majorEastAsia" w:eastAsiaTheme="majorEastAsia" w:hAnsiTheme="majorEastAsia"/>
          <w:sz w:val="22"/>
          <w:szCs w:val="22"/>
        </w:rPr>
      </w:pPr>
      <w:r w:rsidRPr="00C82230">
        <w:rPr>
          <w:rFonts w:asciiTheme="majorEastAsia" w:eastAsiaTheme="majorEastAsia" w:hAnsiTheme="majorEastAsia"/>
          <w:sz w:val="22"/>
          <w:szCs w:val="22"/>
        </w:rPr>
        <w:t>Ａ</w:t>
      </w:r>
      <w:r w:rsidR="00894D89" w:rsidRPr="00C82230">
        <w:rPr>
          <w:rFonts w:asciiTheme="majorEastAsia" w:eastAsiaTheme="majorEastAsia" w:hAnsiTheme="majorEastAsia"/>
          <w:sz w:val="22"/>
          <w:szCs w:val="22"/>
        </w:rPr>
        <w:t>20</w:t>
      </w:r>
      <w:r>
        <w:rPr>
          <w:rFonts w:asciiTheme="minorEastAsia" w:hAnsiTheme="minorEastAsia"/>
          <w:sz w:val="22"/>
          <w:szCs w:val="22"/>
        </w:rPr>
        <w:t xml:space="preserve">　</w:t>
      </w:r>
      <w:r>
        <w:rPr>
          <w:rFonts w:asciiTheme="majorEastAsia" w:eastAsiaTheme="majorEastAsia" w:hAnsiTheme="majorEastAsia"/>
          <w:sz w:val="22"/>
          <w:szCs w:val="22"/>
        </w:rPr>
        <w:t>紹介率が80％以下の場合でも、全て記入する必要があります。</w:t>
      </w:r>
    </w:p>
    <w:p w:rsidR="00B20BD2" w:rsidRDefault="00B20BD2">
      <w:pPr>
        <w:rPr>
          <w:rFonts w:asciiTheme="minorEastAsia" w:eastAsiaTheme="minorEastAsia" w:hAnsiTheme="minorEastAsia"/>
          <w:sz w:val="22"/>
          <w:szCs w:val="22"/>
        </w:rPr>
      </w:pPr>
    </w:p>
    <w:p w:rsidR="00B20BD2" w:rsidRDefault="001972D1">
      <w:pPr>
        <w:ind w:left="440" w:hanging="440"/>
        <w:rPr>
          <w:rFonts w:asciiTheme="minorEastAsia" w:eastAsiaTheme="minorEastAsia" w:hAnsiTheme="minorEastAsia"/>
          <w:sz w:val="22"/>
          <w:szCs w:val="22"/>
        </w:rPr>
      </w:pPr>
      <w:r>
        <w:rPr>
          <w:rFonts w:asciiTheme="minorEastAsia" w:hAnsiTheme="minorEastAsia"/>
          <w:sz w:val="22"/>
          <w:szCs w:val="22"/>
        </w:rPr>
        <w:t>Ｑ</w:t>
      </w:r>
      <w:r w:rsidR="00894D89">
        <w:rPr>
          <w:rFonts w:asciiTheme="minorEastAsia" w:eastAsiaTheme="minorEastAsia" w:hAnsiTheme="minorEastAsia"/>
          <w:sz w:val="22"/>
          <w:szCs w:val="22"/>
        </w:rPr>
        <w:t>21</w:t>
      </w:r>
      <w:r>
        <w:rPr>
          <w:rFonts w:asciiTheme="minorEastAsia" w:hAnsiTheme="minorEastAsia"/>
          <w:sz w:val="22"/>
          <w:szCs w:val="22"/>
        </w:rPr>
        <w:t xml:space="preserve">　正当な理由が複数当てはまる場合は、どのように記入したらよいでしょうか。</w:t>
      </w:r>
    </w:p>
    <w:p w:rsidR="00B20BD2" w:rsidRPr="00FC6165" w:rsidRDefault="001972D1" w:rsidP="00FC6165">
      <w:pPr>
        <w:ind w:left="440" w:hanging="440"/>
        <w:rPr>
          <w:rFonts w:asciiTheme="majorEastAsia" w:eastAsiaTheme="majorEastAsia" w:hAnsiTheme="majorEastAsia"/>
          <w:sz w:val="22"/>
          <w:szCs w:val="22"/>
        </w:rPr>
      </w:pPr>
      <w:r w:rsidRPr="00FF5316">
        <w:rPr>
          <w:rFonts w:asciiTheme="majorEastAsia" w:eastAsiaTheme="majorEastAsia" w:hAnsiTheme="majorEastAsia"/>
          <w:sz w:val="22"/>
          <w:szCs w:val="22"/>
        </w:rPr>
        <w:t>Ａ</w:t>
      </w:r>
      <w:r w:rsidR="00894D89" w:rsidRPr="00FF5316">
        <w:rPr>
          <w:rFonts w:asciiTheme="majorEastAsia" w:eastAsiaTheme="majorEastAsia" w:hAnsiTheme="majorEastAsia"/>
          <w:sz w:val="22"/>
          <w:szCs w:val="22"/>
        </w:rPr>
        <w:t>21</w:t>
      </w:r>
      <w:r>
        <w:rPr>
          <w:rFonts w:asciiTheme="minorEastAsia" w:hAnsiTheme="minorEastAsia"/>
          <w:sz w:val="22"/>
          <w:szCs w:val="22"/>
        </w:rPr>
        <w:t xml:space="preserve">　</w:t>
      </w:r>
      <w:r>
        <w:rPr>
          <w:rFonts w:asciiTheme="majorEastAsia" w:eastAsiaTheme="majorEastAsia" w:hAnsiTheme="majorEastAsia"/>
          <w:sz w:val="22"/>
          <w:szCs w:val="22"/>
        </w:rPr>
        <w:t>いずれか１つの番号を記入いただければ問題ありませんが、審査の結果、記入した番号に当てはまらない場合がありえますので、複数の番号を記入することを推奨しています。</w:t>
      </w:r>
    </w:p>
    <w:p w:rsidR="00B20BD2" w:rsidRDefault="00B20BD2">
      <w:pPr>
        <w:ind w:left="440" w:hanging="440"/>
        <w:rPr>
          <w:rFonts w:asciiTheme="majorEastAsia" w:eastAsiaTheme="majorEastAsia" w:hAnsiTheme="majorEastAsia"/>
          <w:sz w:val="22"/>
          <w:szCs w:val="22"/>
        </w:rPr>
      </w:pPr>
    </w:p>
    <w:p w:rsidR="00B20BD2" w:rsidRDefault="001972D1">
      <w:pPr>
        <w:pBdr>
          <w:top w:val="single" w:sz="4" w:space="1" w:color="00000A"/>
          <w:left w:val="single" w:sz="4" w:space="4" w:color="00000A"/>
          <w:bottom w:val="single" w:sz="4" w:space="1" w:color="00000A"/>
          <w:right w:val="single" w:sz="4" w:space="4" w:color="00000A"/>
        </w:pBdr>
        <w:rPr>
          <w:rFonts w:ascii="ＭＳ ゴシック" w:eastAsia="ＭＳ ゴシック" w:hAnsi="ＭＳ ゴシック"/>
          <w:b/>
          <w:sz w:val="24"/>
          <w:szCs w:val="22"/>
        </w:rPr>
      </w:pPr>
      <w:r>
        <w:rPr>
          <w:rFonts w:ascii="ＭＳ ゴシック" w:eastAsia="ＭＳ ゴシック" w:hAnsi="ＭＳ ゴシック"/>
          <w:b/>
          <w:sz w:val="24"/>
          <w:szCs w:val="22"/>
        </w:rPr>
        <w:t>◎　正当な理由について</w:t>
      </w:r>
    </w:p>
    <w:p w:rsidR="00B20BD2" w:rsidRDefault="00B20BD2">
      <w:pPr>
        <w:rPr>
          <w:sz w:val="22"/>
          <w:szCs w:val="22"/>
        </w:rPr>
      </w:pPr>
    </w:p>
    <w:p w:rsidR="00B20BD2" w:rsidRDefault="001972D1">
      <w:pPr>
        <w:rPr>
          <w:sz w:val="22"/>
          <w:szCs w:val="22"/>
        </w:rPr>
      </w:pPr>
      <w:r w:rsidRPr="00FF5316">
        <w:rPr>
          <w:rFonts w:ascii="ＭＳ 明朝" w:hAnsi="ＭＳ 明朝"/>
          <w:sz w:val="22"/>
          <w:szCs w:val="22"/>
        </w:rPr>
        <w:t>Ｑ</w:t>
      </w:r>
      <w:r w:rsidR="00894D89" w:rsidRPr="00FF5316">
        <w:rPr>
          <w:rFonts w:ascii="ＭＳ 明朝" w:hAnsi="ＭＳ 明朝"/>
          <w:sz w:val="22"/>
          <w:szCs w:val="22"/>
        </w:rPr>
        <w:t>22</w:t>
      </w:r>
      <w:r>
        <w:rPr>
          <w:sz w:val="22"/>
          <w:szCs w:val="22"/>
        </w:rPr>
        <w:t xml:space="preserve">　「日常生活圏域」とは何ですか。</w:t>
      </w:r>
    </w:p>
    <w:p w:rsidR="00B20BD2" w:rsidRDefault="001972D1">
      <w:pPr>
        <w:ind w:left="425" w:hanging="425"/>
        <w:rPr>
          <w:rFonts w:asciiTheme="majorEastAsia" w:eastAsiaTheme="majorEastAsia" w:hAnsiTheme="majorEastAsia"/>
          <w:sz w:val="22"/>
          <w:szCs w:val="22"/>
        </w:rPr>
      </w:pPr>
      <w:r w:rsidRPr="00FF5316">
        <w:rPr>
          <w:rFonts w:asciiTheme="majorEastAsia" w:eastAsiaTheme="majorEastAsia" w:hAnsiTheme="majorEastAsia"/>
          <w:sz w:val="22"/>
          <w:szCs w:val="22"/>
        </w:rPr>
        <w:t>Ａ</w:t>
      </w:r>
      <w:r w:rsidR="002335FD" w:rsidRPr="00FF5316">
        <w:rPr>
          <w:rFonts w:asciiTheme="majorEastAsia" w:eastAsiaTheme="majorEastAsia" w:hAnsiTheme="majorEastAsia"/>
          <w:sz w:val="22"/>
          <w:szCs w:val="22"/>
        </w:rPr>
        <w:t>2</w:t>
      </w:r>
      <w:r w:rsidR="00894D89" w:rsidRPr="00FF5316">
        <w:rPr>
          <w:rFonts w:asciiTheme="majorEastAsia" w:eastAsiaTheme="majorEastAsia" w:hAnsiTheme="majorEastAsia" w:hint="eastAsia"/>
          <w:sz w:val="22"/>
          <w:szCs w:val="22"/>
        </w:rPr>
        <w:t>2</w:t>
      </w:r>
      <w:r>
        <w:rPr>
          <w:sz w:val="22"/>
          <w:szCs w:val="22"/>
        </w:rPr>
        <w:t xml:space="preserve">　</w:t>
      </w:r>
      <w:r w:rsidR="002335FD">
        <w:rPr>
          <w:rFonts w:asciiTheme="majorEastAsia" w:eastAsiaTheme="majorEastAsia" w:hAnsiTheme="majorEastAsia"/>
          <w:sz w:val="22"/>
          <w:szCs w:val="22"/>
        </w:rPr>
        <w:t>「日常生活圏域」とは、介護保険法の規定に基づき、</w:t>
      </w:r>
      <w:r w:rsidR="00894D89">
        <w:rPr>
          <w:rFonts w:asciiTheme="majorEastAsia" w:eastAsiaTheme="majorEastAsia" w:hAnsiTheme="majorEastAsia" w:hint="eastAsia"/>
          <w:sz w:val="22"/>
          <w:szCs w:val="22"/>
        </w:rPr>
        <w:t>区市町村</w:t>
      </w:r>
      <w:r>
        <w:rPr>
          <w:rFonts w:asciiTheme="majorEastAsia" w:eastAsiaTheme="majorEastAsia" w:hAnsiTheme="majorEastAsia"/>
          <w:sz w:val="22"/>
          <w:szCs w:val="22"/>
        </w:rPr>
        <w:t>が介護保険事業計画において定める区域のことです。</w:t>
      </w:r>
    </w:p>
    <w:p w:rsidR="00B20BD2" w:rsidRPr="00894D89" w:rsidRDefault="00B20BD2">
      <w:pPr>
        <w:rPr>
          <w:sz w:val="22"/>
          <w:szCs w:val="22"/>
        </w:rPr>
      </w:pPr>
    </w:p>
    <w:p w:rsidR="00B20BD2" w:rsidRDefault="001972D1">
      <w:pPr>
        <w:ind w:left="440" w:hanging="440"/>
        <w:rPr>
          <w:sz w:val="22"/>
          <w:szCs w:val="22"/>
        </w:rPr>
      </w:pPr>
      <w:r w:rsidRPr="00FF5316">
        <w:rPr>
          <w:rFonts w:ascii="ＭＳ 明朝" w:hAnsi="ＭＳ 明朝"/>
          <w:sz w:val="22"/>
          <w:szCs w:val="22"/>
        </w:rPr>
        <w:t>Ｑ</w:t>
      </w:r>
      <w:r w:rsidR="00894D89" w:rsidRPr="00FF5316">
        <w:rPr>
          <w:rFonts w:ascii="ＭＳ 明朝" w:hAnsi="ＭＳ 明朝"/>
          <w:sz w:val="22"/>
          <w:szCs w:val="22"/>
        </w:rPr>
        <w:t>23</w:t>
      </w:r>
      <w:r>
        <w:rPr>
          <w:sz w:val="22"/>
          <w:szCs w:val="22"/>
        </w:rPr>
        <w:t xml:space="preserve">　利用者から理由書をもらい、地域ケア会議等で意見や助言を受けているものは、正当な理由に該当しないのでしょうか。</w:t>
      </w:r>
    </w:p>
    <w:p w:rsidR="00B20BD2" w:rsidRDefault="001972D1">
      <w:pPr>
        <w:ind w:left="440" w:hanging="440"/>
        <w:rPr>
          <w:rFonts w:asciiTheme="majorEastAsia" w:eastAsiaTheme="majorEastAsia" w:hAnsiTheme="majorEastAsia"/>
          <w:sz w:val="22"/>
          <w:szCs w:val="22"/>
        </w:rPr>
      </w:pPr>
      <w:r w:rsidRPr="00FF5316">
        <w:rPr>
          <w:rFonts w:asciiTheme="majorEastAsia" w:eastAsiaTheme="majorEastAsia" w:hAnsiTheme="majorEastAsia"/>
          <w:sz w:val="22"/>
          <w:szCs w:val="22"/>
        </w:rPr>
        <w:t>Ａ</w:t>
      </w:r>
      <w:r w:rsidR="00894D89" w:rsidRPr="00FF5316">
        <w:rPr>
          <w:rFonts w:asciiTheme="majorEastAsia" w:eastAsiaTheme="majorEastAsia" w:hAnsiTheme="majorEastAsia"/>
          <w:sz w:val="22"/>
          <w:szCs w:val="22"/>
        </w:rPr>
        <w:t>23</w:t>
      </w:r>
      <w:r>
        <w:rPr>
          <w:sz w:val="22"/>
          <w:szCs w:val="22"/>
        </w:rPr>
        <w:t xml:space="preserve">　</w:t>
      </w:r>
      <w:r w:rsidR="00FC6165">
        <w:rPr>
          <w:rFonts w:asciiTheme="majorEastAsia" w:eastAsiaTheme="majorEastAsia" w:hAnsiTheme="majorEastAsia" w:hint="eastAsia"/>
          <w:sz w:val="22"/>
          <w:szCs w:val="22"/>
        </w:rPr>
        <w:t>練馬区</w:t>
      </w:r>
      <w:r>
        <w:rPr>
          <w:rFonts w:asciiTheme="majorEastAsia" w:eastAsiaTheme="majorEastAsia" w:hAnsiTheme="majorEastAsia"/>
          <w:sz w:val="22"/>
          <w:szCs w:val="22"/>
        </w:rPr>
        <w:t>では、地域ケア会議等で意見や助言を受けている場合であっても、正当な理由に該当しません。</w:t>
      </w:r>
    </w:p>
    <w:p w:rsidR="00B20BD2" w:rsidRPr="00894D89" w:rsidRDefault="00B20BD2">
      <w:pPr>
        <w:rPr>
          <w:sz w:val="22"/>
          <w:szCs w:val="22"/>
        </w:rPr>
      </w:pPr>
    </w:p>
    <w:p w:rsidR="00B20BD2" w:rsidRDefault="001972D1">
      <w:pPr>
        <w:ind w:left="440" w:hanging="440"/>
        <w:rPr>
          <w:sz w:val="22"/>
          <w:szCs w:val="22"/>
        </w:rPr>
      </w:pPr>
      <w:r w:rsidRPr="00FF5316">
        <w:rPr>
          <w:rFonts w:ascii="ＭＳ 明朝" w:hAnsi="ＭＳ 明朝"/>
          <w:sz w:val="22"/>
          <w:szCs w:val="22"/>
        </w:rPr>
        <w:t>Ｑ</w:t>
      </w:r>
      <w:r w:rsidR="00894D89" w:rsidRPr="00FF5316">
        <w:rPr>
          <w:rFonts w:ascii="ＭＳ 明朝" w:hAnsi="ＭＳ 明朝"/>
          <w:sz w:val="22"/>
          <w:szCs w:val="22"/>
        </w:rPr>
        <w:t>24</w:t>
      </w:r>
      <w:r>
        <w:rPr>
          <w:sz w:val="22"/>
          <w:szCs w:val="22"/>
        </w:rPr>
        <w:t xml:space="preserve">　東京都福祉サービス第三者評価については、どこに問い合わせをすればいいでしょうか。</w:t>
      </w:r>
    </w:p>
    <w:p w:rsidR="00B20BD2" w:rsidRDefault="001972D1">
      <w:pPr>
        <w:rPr>
          <w:rFonts w:asciiTheme="majorEastAsia" w:eastAsiaTheme="majorEastAsia" w:hAnsiTheme="majorEastAsia"/>
          <w:sz w:val="22"/>
          <w:szCs w:val="22"/>
        </w:rPr>
      </w:pPr>
      <w:r w:rsidRPr="00FF5316">
        <w:rPr>
          <w:rFonts w:asciiTheme="majorEastAsia" w:eastAsiaTheme="majorEastAsia" w:hAnsiTheme="majorEastAsia"/>
          <w:sz w:val="22"/>
          <w:szCs w:val="22"/>
        </w:rPr>
        <w:t>Ａ</w:t>
      </w:r>
      <w:r w:rsidR="00894D89" w:rsidRPr="00FF5316">
        <w:rPr>
          <w:rFonts w:asciiTheme="majorEastAsia" w:eastAsiaTheme="majorEastAsia" w:hAnsiTheme="majorEastAsia"/>
          <w:sz w:val="22"/>
          <w:szCs w:val="22"/>
        </w:rPr>
        <w:t>24</w:t>
      </w:r>
      <w:r>
        <w:rPr>
          <w:sz w:val="22"/>
          <w:szCs w:val="22"/>
        </w:rPr>
        <w:t xml:space="preserve">　</w:t>
      </w:r>
      <w:r>
        <w:rPr>
          <w:rFonts w:asciiTheme="majorEastAsia" w:eastAsiaTheme="majorEastAsia" w:hAnsiTheme="majorEastAsia"/>
          <w:sz w:val="22"/>
          <w:szCs w:val="22"/>
        </w:rPr>
        <w:t>第三者評価に関する問い合わせ先は、以下のとおりです。</w:t>
      </w:r>
    </w:p>
    <w:p w:rsidR="00B20BD2" w:rsidRDefault="001972D1">
      <w:pPr>
        <w:ind w:firstLine="660"/>
        <w:rPr>
          <w:rFonts w:asciiTheme="majorEastAsia" w:eastAsiaTheme="majorEastAsia" w:hAnsiTheme="majorEastAsia"/>
          <w:sz w:val="22"/>
          <w:szCs w:val="22"/>
        </w:rPr>
      </w:pPr>
      <w:r>
        <w:rPr>
          <w:rFonts w:asciiTheme="majorEastAsia" w:eastAsiaTheme="majorEastAsia" w:hAnsiTheme="majorEastAsia"/>
          <w:sz w:val="22"/>
          <w:szCs w:val="22"/>
        </w:rPr>
        <w:t>東京都福祉サービス評価推進機構</w:t>
      </w:r>
    </w:p>
    <w:p w:rsidR="00B20BD2" w:rsidRDefault="001972D1">
      <w:pPr>
        <w:ind w:firstLine="660"/>
        <w:rPr>
          <w:rFonts w:asciiTheme="majorEastAsia" w:eastAsiaTheme="majorEastAsia" w:hAnsiTheme="majorEastAsia"/>
          <w:sz w:val="22"/>
          <w:szCs w:val="22"/>
        </w:rPr>
      </w:pPr>
      <w:r>
        <w:rPr>
          <w:rFonts w:asciiTheme="majorEastAsia" w:eastAsiaTheme="majorEastAsia" w:hAnsiTheme="majorEastAsia"/>
          <w:sz w:val="22"/>
          <w:szCs w:val="22"/>
        </w:rPr>
        <w:t>（公益財団法人　東京都福祉保健財団　福祉情報部　評価支援室）</w:t>
      </w:r>
    </w:p>
    <w:p w:rsidR="00B20BD2" w:rsidRDefault="001972D1">
      <w:pPr>
        <w:ind w:firstLine="660"/>
        <w:rPr>
          <w:rFonts w:asciiTheme="majorEastAsia" w:eastAsiaTheme="majorEastAsia" w:hAnsiTheme="majorEastAsia"/>
          <w:sz w:val="22"/>
          <w:szCs w:val="22"/>
        </w:rPr>
      </w:pPr>
      <w:r>
        <w:rPr>
          <w:rFonts w:asciiTheme="majorEastAsia" w:eastAsiaTheme="majorEastAsia" w:hAnsiTheme="majorEastAsia"/>
          <w:sz w:val="22"/>
          <w:szCs w:val="22"/>
        </w:rPr>
        <w:t>電話　０３－３３４４－８５１５</w:t>
      </w:r>
    </w:p>
    <w:p w:rsidR="00B20BD2" w:rsidRDefault="001972D1">
      <w:pPr>
        <w:ind w:left="424" w:firstLine="233"/>
      </w:pPr>
      <w:r>
        <w:rPr>
          <w:rFonts w:asciiTheme="majorEastAsia" w:eastAsiaTheme="majorEastAsia" w:hAnsiTheme="majorEastAsia"/>
          <w:sz w:val="22"/>
          <w:szCs w:val="22"/>
        </w:rPr>
        <w:t>また、とうきょう福祉ナビゲーション（</w:t>
      </w:r>
      <w:hyperlink r:id="rId8">
        <w:r>
          <w:rPr>
            <w:rStyle w:val="a3"/>
            <w:rFonts w:asciiTheme="majorEastAsia" w:eastAsiaTheme="majorEastAsia" w:hAnsiTheme="majorEastAsia"/>
            <w:sz w:val="22"/>
            <w:szCs w:val="22"/>
          </w:rPr>
          <w:t>http://www.fukunavi.or.jp/fukunavi/</w:t>
        </w:r>
      </w:hyperlink>
      <w:r>
        <w:rPr>
          <w:rFonts w:asciiTheme="majorEastAsia" w:eastAsiaTheme="majorEastAsia" w:hAnsiTheme="majorEastAsia"/>
          <w:sz w:val="22"/>
          <w:szCs w:val="22"/>
        </w:rPr>
        <w:t>）</w:t>
      </w:r>
    </w:p>
    <w:p w:rsidR="00B20BD2" w:rsidRDefault="001972D1" w:rsidP="00894D89">
      <w:pPr>
        <w:ind w:left="424" w:firstLine="233"/>
        <w:rPr>
          <w:rFonts w:asciiTheme="majorEastAsia" w:eastAsiaTheme="majorEastAsia" w:hAnsiTheme="majorEastAsia"/>
          <w:sz w:val="22"/>
          <w:szCs w:val="22"/>
        </w:rPr>
      </w:pPr>
      <w:r>
        <w:rPr>
          <w:rFonts w:asciiTheme="majorEastAsia" w:eastAsiaTheme="majorEastAsia" w:hAnsiTheme="majorEastAsia"/>
          <w:sz w:val="22"/>
          <w:szCs w:val="22"/>
        </w:rPr>
        <w:t>も参考にしてください。</w:t>
      </w:r>
    </w:p>
    <w:sectPr w:rsidR="00B20BD2">
      <w:footerReference w:type="default" r:id="rId9"/>
      <w:pgSz w:w="12240" w:h="15840"/>
      <w:pgMar w:top="1843" w:right="1701" w:bottom="1135" w:left="1701"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DD" w:rsidRDefault="001972D1">
      <w:r>
        <w:separator/>
      </w:r>
    </w:p>
  </w:endnote>
  <w:endnote w:type="continuationSeparator" w:id="0">
    <w:p w:rsidR="009529DD" w:rsidRDefault="001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80"/>
    <w:family w:val="swiss"/>
    <w:pitch w:val="variable"/>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54972"/>
      <w:docPartObj>
        <w:docPartGallery w:val="Page Numbers (Bottom of Page)"/>
        <w:docPartUnique/>
      </w:docPartObj>
    </w:sdtPr>
    <w:sdtEndPr/>
    <w:sdtContent>
      <w:p w:rsidR="00B20BD2" w:rsidRDefault="001972D1">
        <w:pPr>
          <w:pStyle w:val="ae"/>
          <w:jc w:val="center"/>
        </w:pPr>
        <w:r>
          <w:fldChar w:fldCharType="begin"/>
        </w:r>
        <w:r>
          <w:instrText>PAGE</w:instrText>
        </w:r>
        <w:r>
          <w:fldChar w:fldCharType="separate"/>
        </w:r>
        <w:r w:rsidR="006B7D8C">
          <w:rPr>
            <w:noProof/>
          </w:rPr>
          <w:t>4</w:t>
        </w:r>
        <w:r>
          <w:fldChar w:fldCharType="end"/>
        </w:r>
      </w:p>
    </w:sdtContent>
  </w:sdt>
  <w:p w:rsidR="00B20BD2" w:rsidRDefault="00B20B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DD" w:rsidRDefault="001972D1">
      <w:r>
        <w:separator/>
      </w:r>
    </w:p>
  </w:footnote>
  <w:footnote w:type="continuationSeparator" w:id="0">
    <w:p w:rsidR="009529DD" w:rsidRDefault="00197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39C"/>
    <w:multiLevelType w:val="multilevel"/>
    <w:tmpl w:val="AA7A8CAE"/>
    <w:lvl w:ilvl="0">
      <w:numFmt w:val="bullet"/>
      <w:lvlText w:val="◎"/>
      <w:lvlJc w:val="left"/>
      <w:pPr>
        <w:ind w:left="360" w:hanging="360"/>
      </w:pPr>
      <w:rPr>
        <w:rFonts w:ascii="ＭＳ ゴシック" w:hAnsi="ＭＳ ゴシック" w:cs="Times New Roman" w:hint="default"/>
        <w:b/>
        <w:sz w:val="24"/>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9C61A39"/>
    <w:multiLevelType w:val="multilevel"/>
    <w:tmpl w:val="75F47B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F8718FC"/>
    <w:multiLevelType w:val="multilevel"/>
    <w:tmpl w:val="83A267A2"/>
    <w:lvl w:ilvl="0">
      <w:start w:val="1"/>
      <w:numFmt w:val="decimal"/>
      <w:lvlText w:val="%1"/>
      <w:lvlJc w:val="left"/>
      <w:pPr>
        <w:ind w:left="580" w:hanging="360"/>
      </w:pPr>
    </w:lvl>
    <w:lvl w:ilvl="1">
      <w:start w:val="1"/>
      <w:numFmt w:val="aiueoFullWidth"/>
      <w:lvlText w:val="(%2)"/>
      <w:lvlJc w:val="left"/>
      <w:pPr>
        <w:ind w:left="1060" w:hanging="420"/>
      </w:pPr>
    </w:lvl>
    <w:lvl w:ilvl="2">
      <w:start w:val="1"/>
      <w:numFmt w:val="decimal"/>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
      <w:lvlText w:val="%9"/>
      <w:lvlJc w:val="left"/>
      <w:pPr>
        <w:ind w:left="4000" w:hanging="420"/>
      </w:pPr>
    </w:lvl>
  </w:abstractNum>
  <w:abstractNum w:abstractNumId="3" w15:restartNumberingAfterBreak="0">
    <w:nsid w:val="45836480"/>
    <w:multiLevelType w:val="hybridMultilevel"/>
    <w:tmpl w:val="A238B7DC"/>
    <w:lvl w:ilvl="0" w:tplc="CB841B52">
      <w:start w:val="1"/>
      <w:numFmt w:val="decimalEnclosedParen"/>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02E207D"/>
    <w:multiLevelType w:val="hybridMultilevel"/>
    <w:tmpl w:val="09D45112"/>
    <w:lvl w:ilvl="0" w:tplc="43AA52E2">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78F5122C"/>
    <w:multiLevelType w:val="hybridMultilevel"/>
    <w:tmpl w:val="36081FF2"/>
    <w:lvl w:ilvl="0" w:tplc="C1207334">
      <w:numFmt w:val="bullet"/>
      <w:lvlText w:val="※"/>
      <w:lvlJc w:val="left"/>
      <w:pPr>
        <w:ind w:left="1015" w:hanging="360"/>
      </w:pPr>
      <w:rPr>
        <w:rFonts w:ascii="ＭＳ ゴシック" w:eastAsia="ＭＳ ゴシック" w:hAnsi="ＭＳ ゴシック" w:cs="Times New Roman" w:hint="eastAsia"/>
      </w:rPr>
    </w:lvl>
    <w:lvl w:ilvl="1" w:tplc="0409000B" w:tentative="1">
      <w:start w:val="1"/>
      <w:numFmt w:val="bullet"/>
      <w:lvlText w:val=""/>
      <w:lvlJc w:val="left"/>
      <w:pPr>
        <w:ind w:left="1495" w:hanging="420"/>
      </w:pPr>
      <w:rPr>
        <w:rFonts w:ascii="Wingdings" w:hAnsi="Wingdings" w:hint="default"/>
      </w:rPr>
    </w:lvl>
    <w:lvl w:ilvl="2" w:tplc="0409000D" w:tentative="1">
      <w:start w:val="1"/>
      <w:numFmt w:val="bullet"/>
      <w:lvlText w:val=""/>
      <w:lvlJc w:val="left"/>
      <w:pPr>
        <w:ind w:left="1915" w:hanging="420"/>
      </w:pPr>
      <w:rPr>
        <w:rFonts w:ascii="Wingdings" w:hAnsi="Wingdings" w:hint="default"/>
      </w:rPr>
    </w:lvl>
    <w:lvl w:ilvl="3" w:tplc="04090001" w:tentative="1">
      <w:start w:val="1"/>
      <w:numFmt w:val="bullet"/>
      <w:lvlText w:val=""/>
      <w:lvlJc w:val="left"/>
      <w:pPr>
        <w:ind w:left="2335" w:hanging="420"/>
      </w:pPr>
      <w:rPr>
        <w:rFonts w:ascii="Wingdings" w:hAnsi="Wingdings" w:hint="default"/>
      </w:rPr>
    </w:lvl>
    <w:lvl w:ilvl="4" w:tplc="0409000B" w:tentative="1">
      <w:start w:val="1"/>
      <w:numFmt w:val="bullet"/>
      <w:lvlText w:val=""/>
      <w:lvlJc w:val="left"/>
      <w:pPr>
        <w:ind w:left="2755" w:hanging="420"/>
      </w:pPr>
      <w:rPr>
        <w:rFonts w:ascii="Wingdings" w:hAnsi="Wingdings" w:hint="default"/>
      </w:rPr>
    </w:lvl>
    <w:lvl w:ilvl="5" w:tplc="0409000D" w:tentative="1">
      <w:start w:val="1"/>
      <w:numFmt w:val="bullet"/>
      <w:lvlText w:val=""/>
      <w:lvlJc w:val="left"/>
      <w:pPr>
        <w:ind w:left="3175" w:hanging="420"/>
      </w:pPr>
      <w:rPr>
        <w:rFonts w:ascii="Wingdings" w:hAnsi="Wingdings" w:hint="default"/>
      </w:rPr>
    </w:lvl>
    <w:lvl w:ilvl="6" w:tplc="04090001" w:tentative="1">
      <w:start w:val="1"/>
      <w:numFmt w:val="bullet"/>
      <w:lvlText w:val=""/>
      <w:lvlJc w:val="left"/>
      <w:pPr>
        <w:ind w:left="3595" w:hanging="420"/>
      </w:pPr>
      <w:rPr>
        <w:rFonts w:ascii="Wingdings" w:hAnsi="Wingdings" w:hint="default"/>
      </w:rPr>
    </w:lvl>
    <w:lvl w:ilvl="7" w:tplc="0409000B" w:tentative="1">
      <w:start w:val="1"/>
      <w:numFmt w:val="bullet"/>
      <w:lvlText w:val=""/>
      <w:lvlJc w:val="left"/>
      <w:pPr>
        <w:ind w:left="4015" w:hanging="420"/>
      </w:pPr>
      <w:rPr>
        <w:rFonts w:ascii="Wingdings" w:hAnsi="Wingdings" w:hint="default"/>
      </w:rPr>
    </w:lvl>
    <w:lvl w:ilvl="8" w:tplc="0409000D" w:tentative="1">
      <w:start w:val="1"/>
      <w:numFmt w:val="bullet"/>
      <w:lvlText w:val=""/>
      <w:lvlJc w:val="left"/>
      <w:pPr>
        <w:ind w:left="4435"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D2"/>
    <w:rsid w:val="001775D1"/>
    <w:rsid w:val="001972D1"/>
    <w:rsid w:val="00201E04"/>
    <w:rsid w:val="002335FD"/>
    <w:rsid w:val="002C04BD"/>
    <w:rsid w:val="003406AF"/>
    <w:rsid w:val="004809E5"/>
    <w:rsid w:val="006B7D8C"/>
    <w:rsid w:val="007C7A72"/>
    <w:rsid w:val="00841C04"/>
    <w:rsid w:val="008835EE"/>
    <w:rsid w:val="00894D89"/>
    <w:rsid w:val="009529DD"/>
    <w:rsid w:val="00AF51E8"/>
    <w:rsid w:val="00B20BD2"/>
    <w:rsid w:val="00BC43B9"/>
    <w:rsid w:val="00C82230"/>
    <w:rsid w:val="00CA3134"/>
    <w:rsid w:val="00FC6165"/>
    <w:rsid w:val="00FF531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1A132F"/>
  <w15:docId w15:val="{A5079D3E-46F7-4722-B608-0E3062C0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basedOn w:val="a0"/>
    <w:rsid w:val="00603736"/>
    <w:rPr>
      <w:color w:val="0000FF"/>
      <w:u w:val="single"/>
    </w:rPr>
  </w:style>
  <w:style w:type="character" w:customStyle="1" w:styleId="a4">
    <w:name w:val="ヘッダー (文字)"/>
    <w:basedOn w:val="a0"/>
    <w:uiPriority w:val="99"/>
    <w:qFormat/>
    <w:rsid w:val="00B8046B"/>
    <w:rPr>
      <w:sz w:val="21"/>
      <w:szCs w:val="24"/>
    </w:rPr>
  </w:style>
  <w:style w:type="character" w:customStyle="1" w:styleId="a5">
    <w:name w:val="フッター (文字)"/>
    <w:basedOn w:val="a0"/>
    <w:uiPriority w:val="99"/>
    <w:qFormat/>
    <w:rsid w:val="00B8046B"/>
    <w:rPr>
      <w:sz w:val="21"/>
      <w:szCs w:val="24"/>
    </w:rPr>
  </w:style>
  <w:style w:type="character" w:styleId="a6">
    <w:name w:val="FollowedHyperlink"/>
    <w:basedOn w:val="a0"/>
    <w:qFormat/>
    <w:rsid w:val="00BC4EC5"/>
    <w:rPr>
      <w:color w:val="800080" w:themeColor="followedHyperlink"/>
      <w:u w:val="single"/>
    </w:rPr>
  </w:style>
  <w:style w:type="character" w:customStyle="1" w:styleId="ListLabel1">
    <w:name w:val="ListLabel 1"/>
    <w:qFormat/>
    <w:rPr>
      <w:rFonts w:eastAsia="ＭＳ Ｐゴシック" w:cs="ＭＳ Ｐゴシック"/>
      <w:sz w:val="16"/>
      <w:szCs w:val="16"/>
    </w:rPr>
  </w:style>
  <w:style w:type="character" w:customStyle="1" w:styleId="ListLabel2">
    <w:name w:val="ListLabel 2"/>
    <w:qFormat/>
    <w:rPr>
      <w:rFonts w:eastAsia="ＭＳ ゴシック" w:cs="Times New Roman"/>
      <w:b/>
      <w:sz w:val="24"/>
    </w:rPr>
  </w:style>
  <w:style w:type="paragraph" w:customStyle="1" w:styleId="a7">
    <w:name w:val="見出し"/>
    <w:basedOn w:val="a"/>
    <w:next w:val="a8"/>
    <w:qFormat/>
    <w:pPr>
      <w:keepNext/>
      <w:spacing w:before="240" w:after="120"/>
    </w:pPr>
    <w:rPr>
      <w:rFonts w:ascii="Liberation Sans" w:eastAsia="ＭＳ Ｐゴシック"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rPr>
  </w:style>
  <w:style w:type="paragraph" w:customStyle="1" w:styleId="ab">
    <w:name w:val="索引"/>
    <w:basedOn w:val="a"/>
    <w:qFormat/>
    <w:pPr>
      <w:suppressLineNumbers/>
    </w:pPr>
    <w:rPr>
      <w:rFonts w:cs="Mangal"/>
    </w:rPr>
  </w:style>
  <w:style w:type="paragraph" w:styleId="ac">
    <w:name w:val="Balloon Text"/>
    <w:basedOn w:val="a"/>
    <w:semiHidden/>
    <w:qFormat/>
    <w:rsid w:val="00A45888"/>
    <w:rPr>
      <w:rFonts w:ascii="Arial" w:eastAsia="ＭＳ ゴシック" w:hAnsi="Arial"/>
      <w:sz w:val="18"/>
      <w:szCs w:val="18"/>
    </w:rPr>
  </w:style>
  <w:style w:type="paragraph" w:styleId="ad">
    <w:name w:val="header"/>
    <w:basedOn w:val="a"/>
    <w:uiPriority w:val="99"/>
    <w:rsid w:val="00B8046B"/>
    <w:pPr>
      <w:tabs>
        <w:tab w:val="center" w:pos="4252"/>
        <w:tab w:val="right" w:pos="8504"/>
      </w:tabs>
      <w:snapToGrid w:val="0"/>
    </w:pPr>
  </w:style>
  <w:style w:type="paragraph" w:styleId="ae">
    <w:name w:val="footer"/>
    <w:basedOn w:val="a"/>
    <w:uiPriority w:val="99"/>
    <w:rsid w:val="00B8046B"/>
    <w:pPr>
      <w:tabs>
        <w:tab w:val="center" w:pos="4252"/>
        <w:tab w:val="right" w:pos="8504"/>
      </w:tabs>
      <w:snapToGrid w:val="0"/>
    </w:pPr>
  </w:style>
  <w:style w:type="paragraph" w:styleId="af">
    <w:name w:val="List Paragraph"/>
    <w:basedOn w:val="a"/>
    <w:uiPriority w:val="34"/>
    <w:qFormat/>
    <w:rsid w:val="001100A3"/>
    <w:pPr>
      <w:ind w:left="840"/>
    </w:pPr>
  </w:style>
  <w:style w:type="table" w:styleId="af0">
    <w:name w:val="Table Grid"/>
    <w:basedOn w:val="a1"/>
    <w:rsid w:val="00A9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ukunavi.or.jp/fukunav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5B9B-DA73-4736-A50C-37CAAE29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智</dc:creator>
  <cp:lastModifiedBy>片岡　智史</cp:lastModifiedBy>
  <cp:revision>11</cp:revision>
  <cp:lastPrinted>2023-07-03T04:48:00Z</cp:lastPrinted>
  <dcterms:created xsi:type="dcterms:W3CDTF">2018-08-13T08:57:00Z</dcterms:created>
  <dcterms:modified xsi:type="dcterms:W3CDTF">2023-07-06T00:06:00Z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TAIMS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